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453E" w14:textId="77777777" w:rsidR="00C30252" w:rsidRPr="0090453B" w:rsidRDefault="00C30252" w:rsidP="00C30252">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051D3ECD" wp14:editId="6527EC2B">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0CFA307F" w14:textId="77777777" w:rsidR="00C30252" w:rsidRPr="0090453B" w:rsidRDefault="00C30252" w:rsidP="00C30252">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75232ADC" w14:textId="77777777" w:rsidR="00C30252" w:rsidRPr="0090453B" w:rsidRDefault="00C30252" w:rsidP="00C30252">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61303900" w14:textId="77777777" w:rsidR="00C30252" w:rsidRPr="0090453B" w:rsidRDefault="00C30252" w:rsidP="00C30252">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1207913D" w14:textId="77777777" w:rsidR="00C30252" w:rsidRDefault="00C30252" w:rsidP="00C30252">
      <w:pPr>
        <w:tabs>
          <w:tab w:val="center" w:pos="4680"/>
          <w:tab w:val="right" w:pos="9360"/>
        </w:tabs>
        <w:spacing w:after="0" w:line="240" w:lineRule="auto"/>
        <w:jc w:val="center"/>
        <w:rPr>
          <w:rFonts w:ascii="Times New Roman" w:hAnsi="Times New Roman" w:cs="Times New Roman"/>
          <w:b/>
        </w:rPr>
      </w:pPr>
    </w:p>
    <w:p w14:paraId="475B9BA4" w14:textId="27BB8945" w:rsidR="00C30252" w:rsidRDefault="00C30252" w:rsidP="00C30252">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WORKSHOP</w:t>
      </w:r>
    </w:p>
    <w:p w14:paraId="206EAB30" w14:textId="77777777" w:rsidR="00C30252" w:rsidRPr="001A7A90" w:rsidRDefault="00C30252" w:rsidP="00C30252">
      <w:pPr>
        <w:tabs>
          <w:tab w:val="center" w:pos="4680"/>
          <w:tab w:val="right" w:pos="9360"/>
        </w:tabs>
        <w:spacing w:after="0" w:line="240" w:lineRule="auto"/>
        <w:jc w:val="center"/>
        <w:rPr>
          <w:rFonts w:ascii="Times New Roman" w:hAnsi="Times New Roman" w:cs="Times New Roman"/>
          <w:b/>
        </w:rPr>
      </w:pPr>
    </w:p>
    <w:p w14:paraId="50AA044A" w14:textId="2247345D" w:rsidR="00C30252" w:rsidRDefault="00C30252" w:rsidP="00C30252">
      <w:pPr>
        <w:tabs>
          <w:tab w:val="center" w:pos="4680"/>
          <w:tab w:val="right" w:pos="9360"/>
        </w:tabs>
        <w:spacing w:after="0" w:line="240" w:lineRule="auto"/>
        <w:ind w:left="720"/>
        <w:rPr>
          <w:rFonts w:ascii="Times New Roman" w:hAnsi="Times New Roman" w:cs="Times New Roman"/>
        </w:rPr>
      </w:pPr>
      <w:r>
        <w:rPr>
          <w:rFonts w:ascii="Times New Roman" w:hAnsi="Times New Roman" w:cs="Times New Roman"/>
          <w:b/>
        </w:rPr>
        <w:tab/>
      </w: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Workshop </w:t>
      </w:r>
      <w:r w:rsidRPr="001A7A90">
        <w:rPr>
          <w:rFonts w:ascii="Times New Roman" w:hAnsi="Times New Roman" w:cs="Times New Roman"/>
          <w:b/>
        </w:rPr>
        <w:t>on</w:t>
      </w:r>
      <w:r>
        <w:rPr>
          <w:rFonts w:ascii="Times New Roman" w:hAnsi="Times New Roman" w:cs="Times New Roman"/>
          <w:b/>
        </w:rPr>
        <w:t xml:space="preserve"> February </w:t>
      </w:r>
      <w:r w:rsidR="008F2304">
        <w:rPr>
          <w:rFonts w:ascii="Times New Roman" w:hAnsi="Times New Roman" w:cs="Times New Roman"/>
          <w:b/>
        </w:rPr>
        <w:t>7</w:t>
      </w:r>
      <w:r>
        <w:rPr>
          <w:rFonts w:ascii="Times New Roman" w:hAnsi="Times New Roman" w:cs="Times New Roman"/>
          <w:b/>
        </w:rPr>
        <w:t xml:space="preserve">,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9:</w:t>
      </w:r>
      <w:r w:rsidR="008F2304">
        <w:rPr>
          <w:rFonts w:ascii="Times New Roman" w:hAnsi="Times New Roman" w:cs="Times New Roman"/>
          <w:b/>
        </w:rPr>
        <w:t>3</w:t>
      </w:r>
      <w:r>
        <w:rPr>
          <w:rFonts w:ascii="Times New Roman" w:hAnsi="Times New Roman" w:cs="Times New Roman"/>
          <w:b/>
        </w:rPr>
        <w:t>0 a.m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55661637" w14:textId="77777777" w:rsidR="00C30252" w:rsidRPr="00085C07" w:rsidRDefault="00C30252" w:rsidP="00C30252">
      <w:pPr>
        <w:spacing w:after="0" w:line="240" w:lineRule="auto"/>
        <w:jc w:val="center"/>
        <w:rPr>
          <w:rFonts w:ascii="Times New Roman" w:hAnsi="Times New Roman" w:cs="Times New Roman"/>
          <w:i/>
          <w:iCs/>
          <w:color w:val="0070C0"/>
          <w:sz w:val="20"/>
          <w:szCs w:val="20"/>
        </w:rPr>
      </w:pPr>
    </w:p>
    <w:p w14:paraId="486F2794" w14:textId="77777777" w:rsidR="00C30252" w:rsidRDefault="00C30252" w:rsidP="00C30252">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7"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6B4E2C4F" w14:textId="77777777" w:rsidR="00C30252" w:rsidRPr="00A5672E" w:rsidRDefault="00C30252" w:rsidP="00C30252">
      <w:pPr>
        <w:spacing w:after="0" w:line="240" w:lineRule="auto"/>
        <w:rPr>
          <w:rFonts w:ascii="Times New Roman" w:hAnsi="Times New Roman" w:cs="Times New Roman"/>
        </w:rPr>
      </w:pPr>
    </w:p>
    <w:p w14:paraId="3106C0D8" w14:textId="77777777" w:rsidR="00C30252" w:rsidRDefault="00C30252" w:rsidP="00C30252">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6D8F8835" w14:textId="36694FF1" w:rsidR="00085C07" w:rsidRPr="00085C07" w:rsidRDefault="00085C07" w:rsidP="00C30252">
      <w:pPr>
        <w:tabs>
          <w:tab w:val="left" w:pos="720"/>
          <w:tab w:val="left" w:pos="1440"/>
          <w:tab w:val="left" w:pos="2160"/>
          <w:tab w:val="left" w:pos="3015"/>
        </w:tabs>
        <w:rPr>
          <w:rFonts w:ascii="Times New Roman" w:hAnsi="Times New Roman" w:cs="Times New Roman"/>
          <w:i/>
          <w:iCs/>
          <w:color w:val="0070C0"/>
          <w:sz w:val="20"/>
          <w:szCs w:val="20"/>
        </w:rPr>
      </w:pPr>
      <w:r w:rsidRPr="00085C07">
        <w:rPr>
          <w:rFonts w:ascii="Times New Roman" w:hAnsi="Times New Roman" w:cs="Times New Roman"/>
          <w:i/>
          <w:iCs/>
          <w:color w:val="0070C0"/>
          <w:sz w:val="20"/>
          <w:szCs w:val="20"/>
        </w:rPr>
        <w:t>9:50am.</w:t>
      </w:r>
    </w:p>
    <w:p w14:paraId="6B20F8E8" w14:textId="77777777" w:rsidR="00C30252" w:rsidRDefault="00C30252" w:rsidP="00C30252">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27F3A2A0" w14:textId="105C8F30" w:rsidR="00085C07" w:rsidRPr="00085C07" w:rsidRDefault="00085C07" w:rsidP="00C30252">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led the invocation. Pledge led by all. </w:t>
      </w:r>
    </w:p>
    <w:p w14:paraId="6AF9BF56" w14:textId="77777777" w:rsidR="00C30252" w:rsidRDefault="00C30252" w:rsidP="00C30252">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482A1385" w14:textId="519D552A" w:rsidR="00085C07" w:rsidRPr="00085C07" w:rsidRDefault="00085C07" w:rsidP="00C30252">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Present. Traci Stowers- Present. Regina Tidwell- Present. Nicole Hardesty- Absent. Melania Gutierrez- Absent. </w:t>
      </w:r>
    </w:p>
    <w:p w14:paraId="0A2E252E" w14:textId="77777777" w:rsidR="00C30252" w:rsidRPr="00BC2942" w:rsidRDefault="00C30252" w:rsidP="00C30252">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27550E95" w14:textId="5255963C" w:rsidR="00C30252" w:rsidRDefault="00C30252" w:rsidP="00C30252">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p>
    <w:p w14:paraId="4DC5F252" w14:textId="1CAC9F17" w:rsidR="00C30252" w:rsidRPr="00085C07" w:rsidRDefault="00085C07" w:rsidP="00C30252">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None.</w:t>
      </w:r>
    </w:p>
    <w:p w14:paraId="14E60AB7" w14:textId="77777777" w:rsidR="00C30252" w:rsidRDefault="00C30252" w:rsidP="00C30252">
      <w:pPr>
        <w:tabs>
          <w:tab w:val="left" w:pos="720"/>
          <w:tab w:val="left" w:pos="1440"/>
          <w:tab w:val="left" w:pos="2160"/>
          <w:tab w:val="left" w:pos="2820"/>
        </w:tabs>
        <w:rPr>
          <w:rFonts w:ascii="Times New Roman" w:hAnsi="Times New Roman" w:cs="Times New Roman"/>
          <w:b/>
        </w:rPr>
      </w:pPr>
      <w:r w:rsidRPr="0090453B">
        <w:rPr>
          <w:rFonts w:ascii="Times New Roman" w:hAnsi="Times New Roman" w:cs="Times New Roman"/>
          <w:b/>
        </w:rPr>
        <w:t>5.</w:t>
      </w:r>
      <w:r w:rsidRPr="0090453B">
        <w:rPr>
          <w:rFonts w:ascii="Times New Roman" w:hAnsi="Times New Roman" w:cs="Times New Roman"/>
        </w:rPr>
        <w:tab/>
      </w:r>
      <w:r>
        <w:rPr>
          <w:rFonts w:ascii="Times New Roman" w:hAnsi="Times New Roman" w:cs="Times New Roman"/>
          <w:b/>
        </w:rPr>
        <w:t>WORKSHOP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65E9E512" w14:textId="1FA53B6D" w:rsidR="00C30252" w:rsidRDefault="00C30252" w:rsidP="00C30252">
      <w:pPr>
        <w:tabs>
          <w:tab w:val="left" w:pos="720"/>
          <w:tab w:val="left" w:pos="1440"/>
          <w:tab w:val="left" w:pos="2160"/>
          <w:tab w:val="left" w:pos="2820"/>
        </w:tabs>
        <w:rPr>
          <w:rFonts w:ascii="Times New Roman" w:hAnsi="Times New Roman" w:cs="Times New Roman"/>
          <w:b/>
        </w:rPr>
      </w:pPr>
      <w:r>
        <w:rPr>
          <w:rFonts w:ascii="Times New Roman" w:hAnsi="Times New Roman" w:cs="Times New Roman"/>
          <w:b/>
        </w:rPr>
        <w:tab/>
      </w:r>
      <w:r>
        <w:rPr>
          <w:rFonts w:ascii="Times New Roman" w:hAnsi="Times New Roman" w:cs="Times New Roman"/>
          <w:bCs/>
        </w:rPr>
        <w:t>For the Completion of the GCCA Grant application</w:t>
      </w:r>
      <w:r>
        <w:rPr>
          <w:rFonts w:ascii="Times New Roman" w:hAnsi="Times New Roman" w:cs="Times New Roman"/>
          <w:b/>
        </w:rPr>
        <w:tab/>
      </w:r>
    </w:p>
    <w:p w14:paraId="68CDD36E" w14:textId="3E09E114" w:rsidR="007710D6" w:rsidRDefault="00D20334"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Tammy Butler read </w:t>
      </w:r>
      <w:r w:rsidR="00450B33">
        <w:rPr>
          <w:rFonts w:ascii="Times New Roman" w:hAnsi="Times New Roman" w:cs="Times New Roman"/>
          <w:bCs/>
          <w:i/>
          <w:iCs/>
          <w:color w:val="0070C0"/>
          <w:sz w:val="20"/>
          <w:szCs w:val="20"/>
        </w:rPr>
        <w:t>3.</w:t>
      </w:r>
      <w:r w:rsidR="00F57449">
        <w:rPr>
          <w:rFonts w:ascii="Times New Roman" w:hAnsi="Times New Roman" w:cs="Times New Roman"/>
          <w:bCs/>
          <w:i/>
          <w:iCs/>
          <w:color w:val="0070C0"/>
          <w:sz w:val="20"/>
          <w:szCs w:val="20"/>
        </w:rPr>
        <w:t>”</w:t>
      </w:r>
      <w:r w:rsidR="00450B33">
        <w:rPr>
          <w:rFonts w:ascii="Times New Roman" w:hAnsi="Times New Roman" w:cs="Times New Roman"/>
          <w:bCs/>
          <w:i/>
          <w:iCs/>
          <w:color w:val="0070C0"/>
          <w:sz w:val="20"/>
          <w:szCs w:val="20"/>
        </w:rPr>
        <w:t xml:space="preserve"> Our waterways currently have more trash than our roadways</w:t>
      </w:r>
      <w:r w:rsidR="00B439CA">
        <w:rPr>
          <w:rFonts w:ascii="Times New Roman" w:hAnsi="Times New Roman" w:cs="Times New Roman"/>
          <w:bCs/>
          <w:i/>
          <w:iCs/>
          <w:color w:val="0070C0"/>
          <w:sz w:val="20"/>
          <w:szCs w:val="20"/>
        </w:rPr>
        <w:t>, many organizations have shifted</w:t>
      </w:r>
      <w:r w:rsidR="0054626F">
        <w:rPr>
          <w:rFonts w:ascii="Times New Roman" w:hAnsi="Times New Roman" w:cs="Times New Roman"/>
          <w:bCs/>
          <w:i/>
          <w:iCs/>
          <w:color w:val="0070C0"/>
          <w:sz w:val="20"/>
          <w:szCs w:val="20"/>
        </w:rPr>
        <w:t xml:space="preserve"> focus to these important areas</w:t>
      </w:r>
      <w:r w:rsidR="00CC648B">
        <w:rPr>
          <w:rFonts w:ascii="Times New Roman" w:hAnsi="Times New Roman" w:cs="Times New Roman"/>
          <w:bCs/>
          <w:i/>
          <w:iCs/>
          <w:color w:val="0070C0"/>
          <w:sz w:val="20"/>
          <w:szCs w:val="20"/>
        </w:rPr>
        <w:t xml:space="preserve"> that can carry trash from one community to the next and even all the way to the sea. If your community has waterways, oceans, rivers</w:t>
      </w:r>
      <w:r w:rsidR="005C18B5">
        <w:rPr>
          <w:rFonts w:ascii="Times New Roman" w:hAnsi="Times New Roman" w:cs="Times New Roman"/>
          <w:bCs/>
          <w:i/>
          <w:iCs/>
          <w:color w:val="0070C0"/>
          <w:sz w:val="20"/>
          <w:szCs w:val="20"/>
        </w:rPr>
        <w:t>, streams, bios or creeks describe your waterway prevention efforts.</w:t>
      </w:r>
      <w:r w:rsidR="00F57449">
        <w:rPr>
          <w:rFonts w:ascii="Times New Roman" w:hAnsi="Times New Roman" w:cs="Times New Roman"/>
          <w:bCs/>
          <w:i/>
          <w:iCs/>
          <w:color w:val="0070C0"/>
          <w:sz w:val="20"/>
          <w:szCs w:val="20"/>
        </w:rPr>
        <w:t>” Traci Stowers commented that she pu</w:t>
      </w:r>
      <w:r w:rsidR="007A7F60">
        <w:rPr>
          <w:rFonts w:ascii="Times New Roman" w:hAnsi="Times New Roman" w:cs="Times New Roman"/>
          <w:bCs/>
          <w:i/>
          <w:iCs/>
          <w:color w:val="0070C0"/>
          <w:sz w:val="20"/>
          <w:szCs w:val="20"/>
        </w:rPr>
        <w:t xml:space="preserve">t: “We have 2 major rivers </w:t>
      </w:r>
      <w:r w:rsidR="00936313">
        <w:rPr>
          <w:rFonts w:ascii="Times New Roman" w:hAnsi="Times New Roman" w:cs="Times New Roman"/>
          <w:bCs/>
          <w:i/>
          <w:iCs/>
          <w:color w:val="0070C0"/>
          <w:sz w:val="20"/>
          <w:szCs w:val="20"/>
        </w:rPr>
        <w:t>here,</w:t>
      </w:r>
      <w:r w:rsidR="007A7F60">
        <w:rPr>
          <w:rFonts w:ascii="Times New Roman" w:hAnsi="Times New Roman" w:cs="Times New Roman"/>
          <w:bCs/>
          <w:i/>
          <w:iCs/>
          <w:color w:val="0070C0"/>
          <w:sz w:val="20"/>
          <w:szCs w:val="20"/>
        </w:rPr>
        <w:t xml:space="preserve"> but we only have a small creek that runs along the southside of town away </w:t>
      </w:r>
      <w:r w:rsidR="00EE1D05">
        <w:rPr>
          <w:rFonts w:ascii="Times New Roman" w:hAnsi="Times New Roman" w:cs="Times New Roman"/>
          <w:bCs/>
          <w:i/>
          <w:iCs/>
          <w:color w:val="0070C0"/>
          <w:sz w:val="20"/>
          <w:szCs w:val="20"/>
        </w:rPr>
        <w:t>from most of the homes, so waterway prevention is something we don’t have many options for</w:t>
      </w:r>
      <w:r w:rsidR="00BC13B6">
        <w:rPr>
          <w:rFonts w:ascii="Times New Roman" w:hAnsi="Times New Roman" w:cs="Times New Roman"/>
          <w:bCs/>
          <w:i/>
          <w:iCs/>
          <w:color w:val="0070C0"/>
          <w:sz w:val="20"/>
          <w:szCs w:val="20"/>
        </w:rPr>
        <w:t xml:space="preserve">. Our sole prevention is to maintain our drainage ditches </w:t>
      </w:r>
      <w:r w:rsidR="00EB4560">
        <w:rPr>
          <w:rFonts w:ascii="Times New Roman" w:hAnsi="Times New Roman" w:cs="Times New Roman"/>
          <w:bCs/>
          <w:i/>
          <w:iCs/>
          <w:color w:val="0070C0"/>
          <w:sz w:val="20"/>
          <w:szCs w:val="20"/>
        </w:rPr>
        <w:t xml:space="preserve">to maintain our ditches to help them remain clear and unblocked from debris </w:t>
      </w:r>
      <w:r w:rsidR="008D27FF">
        <w:rPr>
          <w:rFonts w:ascii="Times New Roman" w:hAnsi="Times New Roman" w:cs="Times New Roman"/>
          <w:bCs/>
          <w:i/>
          <w:iCs/>
          <w:color w:val="0070C0"/>
          <w:sz w:val="20"/>
          <w:szCs w:val="20"/>
        </w:rPr>
        <w:t>that way trash does not make it’s way from the ditches to the creek, rivers, in</w:t>
      </w:r>
      <w:r w:rsidR="004A05FD">
        <w:rPr>
          <w:rFonts w:ascii="Times New Roman" w:hAnsi="Times New Roman" w:cs="Times New Roman"/>
          <w:bCs/>
          <w:i/>
          <w:iCs/>
          <w:color w:val="0070C0"/>
          <w:sz w:val="20"/>
          <w:szCs w:val="20"/>
        </w:rPr>
        <w:t>ter</w:t>
      </w:r>
      <w:r w:rsidR="008D27FF">
        <w:rPr>
          <w:rFonts w:ascii="Times New Roman" w:hAnsi="Times New Roman" w:cs="Times New Roman"/>
          <w:bCs/>
          <w:i/>
          <w:iCs/>
          <w:color w:val="0070C0"/>
          <w:sz w:val="20"/>
          <w:szCs w:val="20"/>
        </w:rPr>
        <w:t xml:space="preserve">coastal water ways and the </w:t>
      </w:r>
      <w:r w:rsidR="00221C02">
        <w:rPr>
          <w:rFonts w:ascii="Times New Roman" w:hAnsi="Times New Roman" w:cs="Times New Roman"/>
          <w:bCs/>
          <w:i/>
          <w:iCs/>
          <w:color w:val="0070C0"/>
          <w:sz w:val="20"/>
          <w:szCs w:val="20"/>
        </w:rPr>
        <w:t xml:space="preserve">Gulf of Mexico. We have planned to reach out to the local beach community and help them with their beach clean up efforts </w:t>
      </w:r>
      <w:r w:rsidR="004A05FD">
        <w:rPr>
          <w:rFonts w:ascii="Times New Roman" w:hAnsi="Times New Roman" w:cs="Times New Roman"/>
          <w:bCs/>
          <w:i/>
          <w:iCs/>
          <w:color w:val="0070C0"/>
          <w:sz w:val="20"/>
          <w:szCs w:val="20"/>
        </w:rPr>
        <w:t>to better reduce the waste that makes it into gulf and intercoastal.</w:t>
      </w:r>
      <w:r w:rsidR="005537D1">
        <w:rPr>
          <w:rFonts w:ascii="Times New Roman" w:hAnsi="Times New Roman" w:cs="Times New Roman"/>
          <w:bCs/>
          <w:i/>
          <w:iCs/>
          <w:color w:val="0070C0"/>
          <w:sz w:val="20"/>
          <w:szCs w:val="20"/>
        </w:rPr>
        <w:t xml:space="preserve">” </w:t>
      </w:r>
      <w:r w:rsidR="0047042D">
        <w:rPr>
          <w:rFonts w:ascii="Times New Roman" w:hAnsi="Times New Roman" w:cs="Times New Roman"/>
          <w:bCs/>
          <w:i/>
          <w:iCs/>
          <w:color w:val="0070C0"/>
          <w:sz w:val="20"/>
          <w:szCs w:val="20"/>
        </w:rPr>
        <w:t>It was suggested to add that we could reach out to assist S</w:t>
      </w:r>
      <w:r w:rsidR="00944CD7">
        <w:rPr>
          <w:rFonts w:ascii="Times New Roman" w:hAnsi="Times New Roman" w:cs="Times New Roman"/>
          <w:bCs/>
          <w:i/>
          <w:iCs/>
          <w:color w:val="0070C0"/>
          <w:sz w:val="20"/>
          <w:szCs w:val="20"/>
        </w:rPr>
        <w:t>PLASH</w:t>
      </w:r>
      <w:r w:rsidR="0047042D">
        <w:rPr>
          <w:rFonts w:ascii="Times New Roman" w:hAnsi="Times New Roman" w:cs="Times New Roman"/>
          <w:bCs/>
          <w:i/>
          <w:iCs/>
          <w:color w:val="0070C0"/>
          <w:sz w:val="20"/>
          <w:szCs w:val="20"/>
        </w:rPr>
        <w:t>, Surfside and Quintana to aid in their clean</w:t>
      </w:r>
      <w:r w:rsidR="003C529D">
        <w:rPr>
          <w:rFonts w:ascii="Times New Roman" w:hAnsi="Times New Roman" w:cs="Times New Roman"/>
          <w:bCs/>
          <w:i/>
          <w:iCs/>
          <w:color w:val="0070C0"/>
          <w:sz w:val="20"/>
          <w:szCs w:val="20"/>
        </w:rPr>
        <w:t>-</w:t>
      </w:r>
      <w:r w:rsidR="0047042D">
        <w:rPr>
          <w:rFonts w:ascii="Times New Roman" w:hAnsi="Times New Roman" w:cs="Times New Roman"/>
          <w:bCs/>
          <w:i/>
          <w:iCs/>
          <w:color w:val="0070C0"/>
          <w:sz w:val="20"/>
          <w:szCs w:val="20"/>
        </w:rPr>
        <w:t xml:space="preserve">up efforts. </w:t>
      </w:r>
      <w:r w:rsidR="001A1DE0">
        <w:rPr>
          <w:rFonts w:ascii="Times New Roman" w:hAnsi="Times New Roman" w:cs="Times New Roman"/>
          <w:bCs/>
          <w:i/>
          <w:iCs/>
          <w:color w:val="0070C0"/>
          <w:sz w:val="20"/>
          <w:szCs w:val="20"/>
        </w:rPr>
        <w:t xml:space="preserve">Traci Stowers recommended that they get LNG to get workers to volunteer or have a committee </w:t>
      </w:r>
      <w:r w:rsidR="003C529D">
        <w:rPr>
          <w:rFonts w:ascii="Times New Roman" w:hAnsi="Times New Roman" w:cs="Times New Roman"/>
          <w:bCs/>
          <w:i/>
          <w:iCs/>
          <w:color w:val="0070C0"/>
          <w:sz w:val="20"/>
          <w:szCs w:val="20"/>
        </w:rPr>
        <w:t>to help</w:t>
      </w:r>
      <w:r w:rsidR="00EE1D7B">
        <w:rPr>
          <w:rFonts w:ascii="Times New Roman" w:hAnsi="Times New Roman" w:cs="Times New Roman"/>
          <w:bCs/>
          <w:i/>
          <w:iCs/>
          <w:color w:val="0070C0"/>
          <w:sz w:val="20"/>
          <w:szCs w:val="20"/>
        </w:rPr>
        <w:t xml:space="preserve"> clean up there, as there are a lot of </w:t>
      </w:r>
      <w:r w:rsidR="003C529D">
        <w:rPr>
          <w:rFonts w:ascii="Times New Roman" w:hAnsi="Times New Roman" w:cs="Times New Roman"/>
          <w:bCs/>
          <w:i/>
          <w:iCs/>
          <w:color w:val="0070C0"/>
          <w:sz w:val="20"/>
          <w:szCs w:val="20"/>
        </w:rPr>
        <w:t>tourists,</w:t>
      </w:r>
      <w:r w:rsidR="00EE1D7B">
        <w:rPr>
          <w:rFonts w:ascii="Times New Roman" w:hAnsi="Times New Roman" w:cs="Times New Roman"/>
          <w:bCs/>
          <w:i/>
          <w:iCs/>
          <w:color w:val="0070C0"/>
          <w:sz w:val="20"/>
          <w:szCs w:val="20"/>
        </w:rPr>
        <w:t xml:space="preserve"> and it gets trashed ther</w:t>
      </w:r>
      <w:r w:rsidR="000D11A3">
        <w:rPr>
          <w:rFonts w:ascii="Times New Roman" w:hAnsi="Times New Roman" w:cs="Times New Roman"/>
          <w:bCs/>
          <w:i/>
          <w:iCs/>
          <w:color w:val="0070C0"/>
          <w:sz w:val="20"/>
          <w:szCs w:val="20"/>
        </w:rPr>
        <w:t>e</w:t>
      </w:r>
      <w:r w:rsidR="00EE1D7B">
        <w:rPr>
          <w:rFonts w:ascii="Times New Roman" w:hAnsi="Times New Roman" w:cs="Times New Roman"/>
          <w:bCs/>
          <w:i/>
          <w:iCs/>
          <w:color w:val="0070C0"/>
          <w:sz w:val="20"/>
          <w:szCs w:val="20"/>
        </w:rPr>
        <w:t xml:space="preserve">. </w:t>
      </w:r>
      <w:r w:rsidR="00944CD7">
        <w:rPr>
          <w:rFonts w:ascii="Times New Roman" w:hAnsi="Times New Roman" w:cs="Times New Roman"/>
          <w:bCs/>
          <w:i/>
          <w:iCs/>
          <w:color w:val="0070C0"/>
          <w:sz w:val="20"/>
          <w:szCs w:val="20"/>
        </w:rPr>
        <w:t xml:space="preserve">Regina Tidwell commented that SPLASH is a local </w:t>
      </w:r>
      <w:r w:rsidR="00686C56">
        <w:rPr>
          <w:rFonts w:ascii="Times New Roman" w:hAnsi="Times New Roman" w:cs="Times New Roman"/>
          <w:bCs/>
          <w:i/>
          <w:iCs/>
          <w:color w:val="0070C0"/>
          <w:sz w:val="20"/>
          <w:szCs w:val="20"/>
        </w:rPr>
        <w:t>organization that</w:t>
      </w:r>
      <w:r w:rsidR="007A7450">
        <w:rPr>
          <w:rFonts w:ascii="Times New Roman" w:hAnsi="Times New Roman" w:cs="Times New Roman"/>
          <w:bCs/>
          <w:i/>
          <w:iCs/>
          <w:color w:val="0070C0"/>
          <w:sz w:val="20"/>
          <w:szCs w:val="20"/>
        </w:rPr>
        <w:t xml:space="preserve"> stands for stopping plastics and litter </w:t>
      </w:r>
      <w:r w:rsidR="00157339">
        <w:rPr>
          <w:rFonts w:ascii="Times New Roman" w:hAnsi="Times New Roman" w:cs="Times New Roman"/>
          <w:bCs/>
          <w:i/>
          <w:iCs/>
          <w:color w:val="0070C0"/>
          <w:sz w:val="20"/>
          <w:szCs w:val="20"/>
        </w:rPr>
        <w:t xml:space="preserve">along shorelines. </w:t>
      </w:r>
    </w:p>
    <w:p w14:paraId="76076016" w14:textId="6EDB819F" w:rsidR="00157339" w:rsidRDefault="00E02167"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4. What was the overall impact on the </w:t>
      </w:r>
      <w:r w:rsidR="00760FF8">
        <w:rPr>
          <w:rFonts w:ascii="Times New Roman" w:hAnsi="Times New Roman" w:cs="Times New Roman"/>
          <w:bCs/>
          <w:i/>
          <w:iCs/>
          <w:color w:val="0070C0"/>
          <w:sz w:val="20"/>
          <w:szCs w:val="20"/>
        </w:rPr>
        <w:t>environment</w:t>
      </w:r>
      <w:r>
        <w:rPr>
          <w:rFonts w:ascii="Times New Roman" w:hAnsi="Times New Roman" w:cs="Times New Roman"/>
          <w:bCs/>
          <w:i/>
          <w:iCs/>
          <w:color w:val="0070C0"/>
          <w:sz w:val="20"/>
          <w:szCs w:val="20"/>
        </w:rPr>
        <w:t xml:space="preserve"> and/or public atti</w:t>
      </w:r>
      <w:r w:rsidR="00DC467A">
        <w:rPr>
          <w:rFonts w:ascii="Times New Roman" w:hAnsi="Times New Roman" w:cs="Times New Roman"/>
          <w:bCs/>
          <w:i/>
          <w:iCs/>
          <w:color w:val="0070C0"/>
          <w:sz w:val="20"/>
          <w:szCs w:val="20"/>
        </w:rPr>
        <w:t>tude toward litter prevention and clean up</w:t>
      </w:r>
      <w:r w:rsidR="004329D4">
        <w:rPr>
          <w:rFonts w:ascii="Times New Roman" w:hAnsi="Times New Roman" w:cs="Times New Roman"/>
          <w:bCs/>
          <w:i/>
          <w:iCs/>
          <w:color w:val="0070C0"/>
          <w:sz w:val="20"/>
          <w:szCs w:val="20"/>
        </w:rPr>
        <w:t>? Based on your litter prevention programs, how does your community assess the effectiveness of litt</w:t>
      </w:r>
      <w:r w:rsidR="00760FF8">
        <w:rPr>
          <w:rFonts w:ascii="Times New Roman" w:hAnsi="Times New Roman" w:cs="Times New Roman"/>
          <w:bCs/>
          <w:i/>
          <w:iCs/>
          <w:color w:val="0070C0"/>
          <w:sz w:val="20"/>
          <w:szCs w:val="20"/>
        </w:rPr>
        <w:t xml:space="preserve">er prevention programs? Traci Stowers </w:t>
      </w:r>
      <w:r w:rsidR="006D1345">
        <w:rPr>
          <w:rFonts w:ascii="Times New Roman" w:hAnsi="Times New Roman" w:cs="Times New Roman"/>
          <w:bCs/>
          <w:i/>
          <w:iCs/>
          <w:color w:val="0070C0"/>
          <w:sz w:val="20"/>
          <w:szCs w:val="20"/>
        </w:rPr>
        <w:t xml:space="preserve">read that she had put: While we haven’t been able to get feedback </w:t>
      </w:r>
      <w:r w:rsidR="00500D6D">
        <w:rPr>
          <w:rFonts w:ascii="Times New Roman" w:hAnsi="Times New Roman" w:cs="Times New Roman"/>
          <w:bCs/>
          <w:i/>
          <w:iCs/>
          <w:color w:val="0070C0"/>
          <w:sz w:val="20"/>
          <w:szCs w:val="20"/>
        </w:rPr>
        <w:t xml:space="preserve">from the community, thanks to our efforts we have been able to remove xxx </w:t>
      </w:r>
      <w:r w:rsidR="00E24471">
        <w:rPr>
          <w:rFonts w:ascii="Times New Roman" w:hAnsi="Times New Roman" w:cs="Times New Roman"/>
          <w:bCs/>
          <w:i/>
          <w:iCs/>
          <w:color w:val="0070C0"/>
          <w:sz w:val="20"/>
          <w:szCs w:val="20"/>
        </w:rPr>
        <w:t>lbs.</w:t>
      </w:r>
      <w:r w:rsidR="00500D6D">
        <w:rPr>
          <w:rFonts w:ascii="Times New Roman" w:hAnsi="Times New Roman" w:cs="Times New Roman"/>
          <w:bCs/>
          <w:i/>
          <w:iCs/>
          <w:color w:val="0070C0"/>
          <w:sz w:val="20"/>
          <w:szCs w:val="20"/>
        </w:rPr>
        <w:t xml:space="preserve"> of trash from our village, roadways and ditches. </w:t>
      </w:r>
      <w:r w:rsidR="00601544">
        <w:rPr>
          <w:rFonts w:ascii="Times New Roman" w:hAnsi="Times New Roman" w:cs="Times New Roman"/>
          <w:bCs/>
          <w:i/>
          <w:iCs/>
          <w:color w:val="0070C0"/>
          <w:sz w:val="20"/>
          <w:szCs w:val="20"/>
        </w:rPr>
        <w:t>We have also had many tires removed and recycled though events sponsored by our county commissioner</w:t>
      </w:r>
      <w:r w:rsidR="00754E38">
        <w:rPr>
          <w:rFonts w:ascii="Times New Roman" w:hAnsi="Times New Roman" w:cs="Times New Roman"/>
          <w:bCs/>
          <w:i/>
          <w:iCs/>
          <w:color w:val="0070C0"/>
          <w:sz w:val="20"/>
          <w:szCs w:val="20"/>
        </w:rPr>
        <w:t>. Tammy Butler suggested to add that the city’s maintenance man keeps track of the litter hot spots</w:t>
      </w:r>
      <w:r w:rsidR="00BC63E3">
        <w:rPr>
          <w:rFonts w:ascii="Times New Roman" w:hAnsi="Times New Roman" w:cs="Times New Roman"/>
          <w:bCs/>
          <w:i/>
          <w:iCs/>
          <w:color w:val="0070C0"/>
          <w:sz w:val="20"/>
          <w:szCs w:val="20"/>
        </w:rPr>
        <w:t xml:space="preserve"> as well</w:t>
      </w:r>
      <w:r w:rsidR="008E3967">
        <w:rPr>
          <w:rFonts w:ascii="Times New Roman" w:hAnsi="Times New Roman" w:cs="Times New Roman"/>
          <w:bCs/>
          <w:i/>
          <w:iCs/>
          <w:color w:val="0070C0"/>
          <w:sz w:val="20"/>
          <w:szCs w:val="20"/>
        </w:rPr>
        <w:t xml:space="preserve"> and updates the committee regularly</w:t>
      </w:r>
      <w:r w:rsidR="00E61027">
        <w:rPr>
          <w:rFonts w:ascii="Times New Roman" w:hAnsi="Times New Roman" w:cs="Times New Roman"/>
          <w:bCs/>
          <w:i/>
          <w:iCs/>
          <w:color w:val="0070C0"/>
          <w:sz w:val="20"/>
          <w:szCs w:val="20"/>
        </w:rPr>
        <w:t xml:space="preserve">. </w:t>
      </w:r>
      <w:r w:rsidR="00505F15">
        <w:rPr>
          <w:rFonts w:ascii="Times New Roman" w:hAnsi="Times New Roman" w:cs="Times New Roman"/>
          <w:bCs/>
          <w:i/>
          <w:iCs/>
          <w:color w:val="0070C0"/>
          <w:sz w:val="20"/>
          <w:szCs w:val="20"/>
        </w:rPr>
        <w:t xml:space="preserve">Regina Tidwell </w:t>
      </w:r>
      <w:r w:rsidR="00E609BD">
        <w:rPr>
          <w:rFonts w:ascii="Times New Roman" w:hAnsi="Times New Roman" w:cs="Times New Roman"/>
          <w:bCs/>
          <w:i/>
          <w:iCs/>
          <w:color w:val="0070C0"/>
          <w:sz w:val="20"/>
          <w:szCs w:val="20"/>
        </w:rPr>
        <w:t xml:space="preserve">added the pounds </w:t>
      </w:r>
      <w:r w:rsidR="00DE6C95">
        <w:rPr>
          <w:rFonts w:ascii="Times New Roman" w:hAnsi="Times New Roman" w:cs="Times New Roman"/>
          <w:bCs/>
          <w:i/>
          <w:iCs/>
          <w:color w:val="0070C0"/>
          <w:sz w:val="20"/>
          <w:szCs w:val="20"/>
        </w:rPr>
        <w:t>that was removed for spring and fall clean ups was 727lbs</w:t>
      </w:r>
      <w:r w:rsidR="001A0AB4">
        <w:rPr>
          <w:rFonts w:ascii="Times New Roman" w:hAnsi="Times New Roman" w:cs="Times New Roman"/>
          <w:bCs/>
          <w:i/>
          <w:iCs/>
          <w:color w:val="0070C0"/>
          <w:sz w:val="20"/>
          <w:szCs w:val="20"/>
        </w:rPr>
        <w:t xml:space="preserve"> and we are </w:t>
      </w:r>
      <w:r w:rsidR="000A46E1">
        <w:rPr>
          <w:rFonts w:ascii="Times New Roman" w:hAnsi="Times New Roman" w:cs="Times New Roman"/>
          <w:bCs/>
          <w:i/>
          <w:iCs/>
          <w:color w:val="0070C0"/>
          <w:sz w:val="20"/>
          <w:szCs w:val="20"/>
        </w:rPr>
        <w:t xml:space="preserve">299lbs away from having 1 ton of trash </w:t>
      </w:r>
      <w:r w:rsidR="00B96DEE">
        <w:rPr>
          <w:rFonts w:ascii="Times New Roman" w:hAnsi="Times New Roman" w:cs="Times New Roman"/>
          <w:bCs/>
          <w:i/>
          <w:iCs/>
          <w:color w:val="0070C0"/>
          <w:sz w:val="20"/>
          <w:szCs w:val="20"/>
        </w:rPr>
        <w:t>picked up since the litter clean up started. Tammy Butler suggested creating a poll</w:t>
      </w:r>
      <w:r w:rsidR="004464EF">
        <w:rPr>
          <w:rFonts w:ascii="Times New Roman" w:hAnsi="Times New Roman" w:cs="Times New Roman"/>
          <w:bCs/>
          <w:i/>
          <w:iCs/>
          <w:color w:val="0070C0"/>
          <w:sz w:val="20"/>
          <w:szCs w:val="20"/>
        </w:rPr>
        <w:t xml:space="preserve"> on Facebook to list trash hot spots as it was previously suggested. </w:t>
      </w:r>
      <w:r w:rsidR="00B9286A">
        <w:rPr>
          <w:rFonts w:ascii="Times New Roman" w:hAnsi="Times New Roman" w:cs="Times New Roman"/>
          <w:bCs/>
          <w:i/>
          <w:iCs/>
          <w:color w:val="0070C0"/>
          <w:sz w:val="20"/>
          <w:szCs w:val="20"/>
        </w:rPr>
        <w:t>Traci Stowers suggested just keeping the p</w:t>
      </w:r>
      <w:r w:rsidR="00E54D90">
        <w:rPr>
          <w:rFonts w:ascii="Times New Roman" w:hAnsi="Times New Roman" w:cs="Times New Roman"/>
          <w:bCs/>
          <w:i/>
          <w:iCs/>
          <w:color w:val="0070C0"/>
          <w:sz w:val="20"/>
          <w:szCs w:val="20"/>
        </w:rPr>
        <w:t xml:space="preserve">ounds </w:t>
      </w:r>
      <w:r w:rsidR="00686C56">
        <w:rPr>
          <w:rFonts w:ascii="Times New Roman" w:hAnsi="Times New Roman" w:cs="Times New Roman"/>
          <w:bCs/>
          <w:i/>
          <w:iCs/>
          <w:color w:val="0070C0"/>
          <w:sz w:val="20"/>
          <w:szCs w:val="20"/>
        </w:rPr>
        <w:t>limited to per year.</w:t>
      </w:r>
      <w:r w:rsidR="005C449A">
        <w:rPr>
          <w:rFonts w:ascii="Times New Roman" w:hAnsi="Times New Roman" w:cs="Times New Roman"/>
          <w:bCs/>
          <w:i/>
          <w:iCs/>
          <w:color w:val="0070C0"/>
          <w:sz w:val="20"/>
          <w:szCs w:val="20"/>
        </w:rPr>
        <w:t xml:space="preserve"> </w:t>
      </w:r>
      <w:r w:rsidR="00686C56">
        <w:rPr>
          <w:rFonts w:ascii="Times New Roman" w:hAnsi="Times New Roman" w:cs="Times New Roman"/>
          <w:bCs/>
          <w:i/>
          <w:iCs/>
          <w:color w:val="0070C0"/>
          <w:sz w:val="20"/>
          <w:szCs w:val="20"/>
        </w:rPr>
        <w:t xml:space="preserve"> </w:t>
      </w:r>
      <w:r w:rsidR="00225003">
        <w:rPr>
          <w:rFonts w:ascii="Times New Roman" w:hAnsi="Times New Roman" w:cs="Times New Roman"/>
          <w:bCs/>
          <w:i/>
          <w:iCs/>
          <w:color w:val="0070C0"/>
          <w:sz w:val="20"/>
          <w:szCs w:val="20"/>
        </w:rPr>
        <w:t xml:space="preserve">Tammy Butler suggested writing that they are </w:t>
      </w:r>
      <w:r w:rsidR="00736D45">
        <w:rPr>
          <w:rFonts w:ascii="Times New Roman" w:hAnsi="Times New Roman" w:cs="Times New Roman"/>
          <w:bCs/>
          <w:i/>
          <w:iCs/>
          <w:color w:val="0070C0"/>
          <w:sz w:val="20"/>
          <w:szCs w:val="20"/>
        </w:rPr>
        <w:t xml:space="preserve">currently </w:t>
      </w:r>
      <w:r w:rsidR="00225003">
        <w:rPr>
          <w:rFonts w:ascii="Times New Roman" w:hAnsi="Times New Roman" w:cs="Times New Roman"/>
          <w:bCs/>
          <w:i/>
          <w:iCs/>
          <w:color w:val="0070C0"/>
          <w:sz w:val="20"/>
          <w:szCs w:val="20"/>
        </w:rPr>
        <w:t>in the process of creating the polls</w:t>
      </w:r>
      <w:r w:rsidR="00E81384">
        <w:rPr>
          <w:rFonts w:ascii="Times New Roman" w:hAnsi="Times New Roman" w:cs="Times New Roman"/>
          <w:bCs/>
          <w:i/>
          <w:iCs/>
          <w:color w:val="0070C0"/>
          <w:sz w:val="20"/>
          <w:szCs w:val="20"/>
        </w:rPr>
        <w:t xml:space="preserve">. </w:t>
      </w:r>
      <w:r w:rsidR="00791575">
        <w:rPr>
          <w:rFonts w:ascii="Times New Roman" w:hAnsi="Times New Roman" w:cs="Times New Roman"/>
          <w:bCs/>
          <w:i/>
          <w:iCs/>
          <w:color w:val="0070C0"/>
          <w:sz w:val="20"/>
          <w:szCs w:val="20"/>
        </w:rPr>
        <w:t>La</w:t>
      </w:r>
      <w:r w:rsidR="002E756F">
        <w:rPr>
          <w:rFonts w:ascii="Times New Roman" w:hAnsi="Times New Roman" w:cs="Times New Roman"/>
          <w:bCs/>
          <w:i/>
          <w:iCs/>
          <w:color w:val="0070C0"/>
          <w:sz w:val="20"/>
          <w:szCs w:val="20"/>
        </w:rPr>
        <w:t xml:space="preserve">uren Grayson suggested having the neighborhood names on the poll to make it easier. </w:t>
      </w:r>
      <w:r w:rsidR="00037EDA">
        <w:rPr>
          <w:rFonts w:ascii="Times New Roman" w:hAnsi="Times New Roman" w:cs="Times New Roman"/>
          <w:bCs/>
          <w:i/>
          <w:iCs/>
          <w:color w:val="0070C0"/>
          <w:sz w:val="20"/>
          <w:szCs w:val="20"/>
        </w:rPr>
        <w:t>Tammy Butler suggested tabling building the poll</w:t>
      </w:r>
      <w:r w:rsidR="00B01EAB">
        <w:rPr>
          <w:rFonts w:ascii="Times New Roman" w:hAnsi="Times New Roman" w:cs="Times New Roman"/>
          <w:bCs/>
          <w:i/>
          <w:iCs/>
          <w:color w:val="0070C0"/>
          <w:sz w:val="20"/>
          <w:szCs w:val="20"/>
        </w:rPr>
        <w:t xml:space="preserve"> to complete the workshop. </w:t>
      </w:r>
    </w:p>
    <w:p w14:paraId="4315AC89" w14:textId="36FE069C" w:rsidR="00B01EAB" w:rsidRDefault="00B01EAB"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5. </w:t>
      </w:r>
      <w:r w:rsidR="006C3179">
        <w:rPr>
          <w:rFonts w:ascii="Times New Roman" w:hAnsi="Times New Roman" w:cs="Times New Roman"/>
          <w:bCs/>
          <w:i/>
          <w:iCs/>
          <w:color w:val="0070C0"/>
          <w:sz w:val="20"/>
          <w:szCs w:val="20"/>
        </w:rPr>
        <w:t>List the community clean-ups you held and measurable result</w:t>
      </w:r>
      <w:r w:rsidR="00831F2B">
        <w:rPr>
          <w:rFonts w:ascii="Times New Roman" w:hAnsi="Times New Roman" w:cs="Times New Roman"/>
          <w:bCs/>
          <w:i/>
          <w:iCs/>
          <w:color w:val="0070C0"/>
          <w:sz w:val="20"/>
          <w:szCs w:val="20"/>
        </w:rPr>
        <w:t xml:space="preserve">s of those events. Additional clean-ups can also be included. </w:t>
      </w:r>
      <w:r w:rsidR="006B132C">
        <w:rPr>
          <w:rFonts w:ascii="Times New Roman" w:hAnsi="Times New Roman" w:cs="Times New Roman"/>
          <w:bCs/>
          <w:i/>
          <w:iCs/>
          <w:color w:val="0070C0"/>
          <w:sz w:val="20"/>
          <w:szCs w:val="20"/>
        </w:rPr>
        <w:t xml:space="preserve">Traci Stowers stated that since it said list she didn’t write a paragraph. </w:t>
      </w:r>
      <w:r w:rsidR="00D4284B">
        <w:rPr>
          <w:rFonts w:ascii="Times New Roman" w:hAnsi="Times New Roman" w:cs="Times New Roman"/>
          <w:bCs/>
          <w:i/>
          <w:iCs/>
          <w:color w:val="0070C0"/>
          <w:sz w:val="20"/>
          <w:szCs w:val="20"/>
        </w:rPr>
        <w:t xml:space="preserve">She put: Spring: 362 </w:t>
      </w:r>
      <w:r w:rsidR="00614306">
        <w:rPr>
          <w:rFonts w:ascii="Times New Roman" w:hAnsi="Times New Roman" w:cs="Times New Roman"/>
          <w:bCs/>
          <w:i/>
          <w:iCs/>
          <w:color w:val="0070C0"/>
          <w:sz w:val="20"/>
          <w:szCs w:val="20"/>
        </w:rPr>
        <w:t xml:space="preserve">with </w:t>
      </w:r>
      <w:r w:rsidR="00BA3CC8">
        <w:rPr>
          <w:rFonts w:ascii="Times New Roman" w:hAnsi="Times New Roman" w:cs="Times New Roman"/>
          <w:bCs/>
          <w:i/>
          <w:iCs/>
          <w:color w:val="0070C0"/>
          <w:sz w:val="20"/>
          <w:szCs w:val="20"/>
        </w:rPr>
        <w:t xml:space="preserve">7 </w:t>
      </w:r>
      <w:r w:rsidR="00614306">
        <w:rPr>
          <w:rFonts w:ascii="Times New Roman" w:hAnsi="Times New Roman" w:cs="Times New Roman"/>
          <w:bCs/>
          <w:i/>
          <w:iCs/>
          <w:color w:val="0070C0"/>
          <w:sz w:val="20"/>
          <w:szCs w:val="20"/>
        </w:rPr>
        <w:t xml:space="preserve">volunteers and Fall: 365 with </w:t>
      </w:r>
      <w:r w:rsidR="00FE05F4">
        <w:rPr>
          <w:rFonts w:ascii="Times New Roman" w:hAnsi="Times New Roman" w:cs="Times New Roman"/>
          <w:bCs/>
          <w:i/>
          <w:iCs/>
          <w:color w:val="0070C0"/>
          <w:sz w:val="20"/>
          <w:szCs w:val="20"/>
        </w:rPr>
        <w:t>4</w:t>
      </w:r>
      <w:r w:rsidR="00614306">
        <w:rPr>
          <w:rFonts w:ascii="Times New Roman" w:hAnsi="Times New Roman" w:cs="Times New Roman"/>
          <w:bCs/>
          <w:i/>
          <w:iCs/>
          <w:color w:val="0070C0"/>
          <w:sz w:val="20"/>
          <w:szCs w:val="20"/>
        </w:rPr>
        <w:t xml:space="preserve"> volunteers. </w:t>
      </w:r>
      <w:r w:rsidR="00831F2B">
        <w:rPr>
          <w:rFonts w:ascii="Times New Roman" w:hAnsi="Times New Roman" w:cs="Times New Roman"/>
          <w:bCs/>
          <w:i/>
          <w:iCs/>
          <w:color w:val="0070C0"/>
          <w:sz w:val="20"/>
          <w:szCs w:val="20"/>
        </w:rPr>
        <w:t xml:space="preserve"> </w:t>
      </w:r>
      <w:r w:rsidR="00176EA3">
        <w:rPr>
          <w:rFonts w:ascii="Times New Roman" w:hAnsi="Times New Roman" w:cs="Times New Roman"/>
          <w:bCs/>
          <w:i/>
          <w:iCs/>
          <w:color w:val="0070C0"/>
          <w:sz w:val="20"/>
          <w:szCs w:val="20"/>
        </w:rPr>
        <w:t xml:space="preserve">Regina Tidwell stated there </w:t>
      </w:r>
      <w:r w:rsidR="00FE05F4">
        <w:rPr>
          <w:rFonts w:ascii="Times New Roman" w:hAnsi="Times New Roman" w:cs="Times New Roman"/>
          <w:bCs/>
          <w:i/>
          <w:iCs/>
          <w:color w:val="0070C0"/>
          <w:sz w:val="20"/>
          <w:szCs w:val="20"/>
        </w:rPr>
        <w:t>were</w:t>
      </w:r>
      <w:r w:rsidR="00176EA3">
        <w:rPr>
          <w:rFonts w:ascii="Times New Roman" w:hAnsi="Times New Roman" w:cs="Times New Roman"/>
          <w:bCs/>
          <w:i/>
          <w:iCs/>
          <w:color w:val="0070C0"/>
          <w:sz w:val="20"/>
          <w:szCs w:val="20"/>
        </w:rPr>
        <w:t xml:space="preserve"> 7</w:t>
      </w:r>
      <w:r w:rsidR="003D0735">
        <w:rPr>
          <w:rFonts w:ascii="Times New Roman" w:hAnsi="Times New Roman" w:cs="Times New Roman"/>
          <w:bCs/>
          <w:i/>
          <w:iCs/>
          <w:color w:val="0070C0"/>
          <w:sz w:val="20"/>
          <w:szCs w:val="20"/>
        </w:rPr>
        <w:t xml:space="preserve"> </w:t>
      </w:r>
      <w:r w:rsidR="009A6DD2">
        <w:rPr>
          <w:rFonts w:ascii="Times New Roman" w:hAnsi="Times New Roman" w:cs="Times New Roman"/>
          <w:bCs/>
          <w:i/>
          <w:iCs/>
          <w:color w:val="0070C0"/>
          <w:sz w:val="20"/>
          <w:szCs w:val="20"/>
        </w:rPr>
        <w:t>abandoned tires</w:t>
      </w:r>
      <w:r w:rsidR="00176EA3">
        <w:rPr>
          <w:rFonts w:ascii="Times New Roman" w:hAnsi="Times New Roman" w:cs="Times New Roman"/>
          <w:bCs/>
          <w:i/>
          <w:iCs/>
          <w:color w:val="0070C0"/>
          <w:sz w:val="20"/>
          <w:szCs w:val="20"/>
        </w:rPr>
        <w:t xml:space="preserve"> removed from the road as well</w:t>
      </w:r>
      <w:r w:rsidR="00CF2B47">
        <w:rPr>
          <w:rFonts w:ascii="Times New Roman" w:hAnsi="Times New Roman" w:cs="Times New Roman"/>
          <w:bCs/>
          <w:i/>
          <w:iCs/>
          <w:color w:val="0070C0"/>
          <w:sz w:val="20"/>
          <w:szCs w:val="20"/>
        </w:rPr>
        <w:t xml:space="preserve"> for the Fall clean-up and 10 for the Spring clean-up. </w:t>
      </w:r>
      <w:r w:rsidR="00980502">
        <w:rPr>
          <w:rFonts w:ascii="Times New Roman" w:hAnsi="Times New Roman" w:cs="Times New Roman"/>
          <w:bCs/>
          <w:i/>
          <w:iCs/>
          <w:color w:val="0070C0"/>
          <w:sz w:val="20"/>
          <w:szCs w:val="20"/>
        </w:rPr>
        <w:t xml:space="preserve">The plastic bag recycling program </w:t>
      </w:r>
      <w:r w:rsidR="00CF2012">
        <w:rPr>
          <w:rFonts w:ascii="Times New Roman" w:hAnsi="Times New Roman" w:cs="Times New Roman"/>
          <w:bCs/>
          <w:i/>
          <w:iCs/>
          <w:color w:val="0070C0"/>
          <w:sz w:val="20"/>
          <w:szCs w:val="20"/>
        </w:rPr>
        <w:t xml:space="preserve">in </w:t>
      </w:r>
      <w:r w:rsidR="00BA21BF">
        <w:rPr>
          <w:rFonts w:ascii="Times New Roman" w:hAnsi="Times New Roman" w:cs="Times New Roman"/>
          <w:bCs/>
          <w:i/>
          <w:iCs/>
          <w:color w:val="0070C0"/>
          <w:sz w:val="20"/>
          <w:szCs w:val="20"/>
        </w:rPr>
        <w:t>partnership with</w:t>
      </w:r>
      <w:r w:rsidR="00CF2012">
        <w:rPr>
          <w:rFonts w:ascii="Times New Roman" w:hAnsi="Times New Roman" w:cs="Times New Roman"/>
          <w:bCs/>
          <w:i/>
          <w:iCs/>
          <w:color w:val="0070C0"/>
          <w:sz w:val="20"/>
          <w:szCs w:val="20"/>
        </w:rPr>
        <w:t xml:space="preserve"> Brazosport Noon Lions Club</w:t>
      </w:r>
      <w:r w:rsidR="00BA21BF">
        <w:rPr>
          <w:rFonts w:ascii="Times New Roman" w:hAnsi="Times New Roman" w:cs="Times New Roman"/>
          <w:bCs/>
          <w:i/>
          <w:iCs/>
          <w:color w:val="0070C0"/>
          <w:sz w:val="20"/>
          <w:szCs w:val="20"/>
        </w:rPr>
        <w:t xml:space="preserve"> and other locations</w:t>
      </w:r>
      <w:r w:rsidR="00CF2012">
        <w:rPr>
          <w:rFonts w:ascii="Times New Roman" w:hAnsi="Times New Roman" w:cs="Times New Roman"/>
          <w:bCs/>
          <w:i/>
          <w:iCs/>
          <w:color w:val="0070C0"/>
          <w:sz w:val="20"/>
          <w:szCs w:val="20"/>
        </w:rPr>
        <w:t xml:space="preserve"> collected </w:t>
      </w:r>
      <w:r w:rsidR="009419A6">
        <w:rPr>
          <w:rFonts w:ascii="Times New Roman" w:hAnsi="Times New Roman" w:cs="Times New Roman"/>
          <w:bCs/>
          <w:i/>
          <w:iCs/>
          <w:color w:val="0070C0"/>
          <w:sz w:val="20"/>
          <w:szCs w:val="20"/>
        </w:rPr>
        <w:t xml:space="preserve">***lbs. of plastic bags. </w:t>
      </w:r>
      <w:r w:rsidR="00AF58EA">
        <w:rPr>
          <w:rFonts w:ascii="Times New Roman" w:hAnsi="Times New Roman" w:cs="Times New Roman"/>
          <w:bCs/>
          <w:i/>
          <w:iCs/>
          <w:color w:val="0070C0"/>
          <w:sz w:val="20"/>
          <w:szCs w:val="20"/>
        </w:rPr>
        <w:t>(</w:t>
      </w:r>
      <w:r w:rsidR="009419A6">
        <w:rPr>
          <w:rFonts w:ascii="Times New Roman" w:hAnsi="Times New Roman" w:cs="Times New Roman"/>
          <w:bCs/>
          <w:i/>
          <w:iCs/>
          <w:color w:val="0070C0"/>
          <w:sz w:val="20"/>
          <w:szCs w:val="20"/>
        </w:rPr>
        <w:t>The total will have to be requested from Bar</w:t>
      </w:r>
      <w:r w:rsidR="00AF58EA">
        <w:rPr>
          <w:rFonts w:ascii="Times New Roman" w:hAnsi="Times New Roman" w:cs="Times New Roman"/>
          <w:bCs/>
          <w:i/>
          <w:iCs/>
          <w:color w:val="0070C0"/>
          <w:sz w:val="20"/>
          <w:szCs w:val="20"/>
        </w:rPr>
        <w:t>bara Sloan or Anna Galloway.)</w:t>
      </w:r>
      <w:r w:rsidR="00176EA3">
        <w:rPr>
          <w:rFonts w:ascii="Times New Roman" w:hAnsi="Times New Roman" w:cs="Times New Roman"/>
          <w:bCs/>
          <w:i/>
          <w:iCs/>
          <w:color w:val="0070C0"/>
          <w:sz w:val="20"/>
          <w:szCs w:val="20"/>
        </w:rPr>
        <w:t xml:space="preserve">. </w:t>
      </w:r>
    </w:p>
    <w:p w14:paraId="64357AB8" w14:textId="38F48BF1" w:rsidR="00155F01" w:rsidRDefault="00155F01" w:rsidP="00C30252">
      <w:pPr>
        <w:tabs>
          <w:tab w:val="left" w:pos="720"/>
          <w:tab w:val="left" w:pos="1440"/>
          <w:tab w:val="left" w:pos="2160"/>
          <w:tab w:val="left" w:pos="2820"/>
        </w:tabs>
        <w:rPr>
          <w:rFonts w:ascii="Times New Roman" w:hAnsi="Times New Roman" w:cs="Times New Roman"/>
          <w:bCs/>
          <w:i/>
          <w:iCs/>
          <w:color w:val="0070C0"/>
          <w:sz w:val="20"/>
          <w:szCs w:val="20"/>
        </w:rPr>
      </w:pPr>
      <w:r w:rsidRPr="00155F01">
        <w:rPr>
          <w:rFonts w:ascii="Times New Roman" w:hAnsi="Times New Roman" w:cs="Times New Roman"/>
          <w:bCs/>
          <w:i/>
          <w:iCs/>
          <w:color w:val="0070C0"/>
          <w:sz w:val="20"/>
          <w:szCs w:val="20"/>
        </w:rPr>
        <w:t>4. Describe your community’s typical i</w:t>
      </w:r>
      <w:r>
        <w:rPr>
          <w:rFonts w:ascii="Times New Roman" w:hAnsi="Times New Roman" w:cs="Times New Roman"/>
          <w:bCs/>
          <w:i/>
          <w:iCs/>
          <w:color w:val="0070C0"/>
          <w:sz w:val="20"/>
          <w:szCs w:val="20"/>
        </w:rPr>
        <w:t xml:space="preserve">nvolvement in </w:t>
      </w:r>
      <w:r w:rsidR="00250BDD">
        <w:rPr>
          <w:rFonts w:ascii="Times New Roman" w:hAnsi="Times New Roman" w:cs="Times New Roman"/>
          <w:bCs/>
          <w:i/>
          <w:iCs/>
          <w:color w:val="0070C0"/>
          <w:sz w:val="20"/>
          <w:szCs w:val="20"/>
        </w:rPr>
        <w:t xml:space="preserve">waste management including work with local waste haulers, businesses, civic groups and </w:t>
      </w:r>
      <w:r w:rsidR="00E43987">
        <w:rPr>
          <w:rFonts w:ascii="Times New Roman" w:hAnsi="Times New Roman" w:cs="Times New Roman"/>
          <w:bCs/>
          <w:i/>
          <w:iCs/>
          <w:color w:val="0070C0"/>
          <w:sz w:val="20"/>
          <w:szCs w:val="20"/>
        </w:rPr>
        <w:t xml:space="preserve">citizens. If your community has a recycling program describe community efforts to reduce, </w:t>
      </w:r>
      <w:r w:rsidR="001530A3">
        <w:rPr>
          <w:rFonts w:ascii="Times New Roman" w:hAnsi="Times New Roman" w:cs="Times New Roman"/>
          <w:bCs/>
          <w:i/>
          <w:iCs/>
          <w:color w:val="0070C0"/>
          <w:sz w:val="20"/>
          <w:szCs w:val="20"/>
        </w:rPr>
        <w:t xml:space="preserve">and address recycling </w:t>
      </w:r>
      <w:r w:rsidR="000B1A09">
        <w:rPr>
          <w:rFonts w:ascii="Times New Roman" w:hAnsi="Times New Roman" w:cs="Times New Roman"/>
          <w:bCs/>
          <w:i/>
          <w:iCs/>
          <w:color w:val="0070C0"/>
          <w:sz w:val="20"/>
          <w:szCs w:val="20"/>
        </w:rPr>
        <w:t xml:space="preserve">contamination, which is typically around 25%. </w:t>
      </w:r>
      <w:r w:rsidR="002E598F">
        <w:rPr>
          <w:rFonts w:ascii="Times New Roman" w:hAnsi="Times New Roman" w:cs="Times New Roman"/>
          <w:bCs/>
          <w:i/>
          <w:iCs/>
          <w:color w:val="0070C0"/>
          <w:sz w:val="20"/>
          <w:szCs w:val="20"/>
        </w:rPr>
        <w:t>Tammy Butler stated that what she has is on the board</w:t>
      </w:r>
      <w:r w:rsidR="000626A1">
        <w:rPr>
          <w:rFonts w:ascii="Times New Roman" w:hAnsi="Times New Roman" w:cs="Times New Roman"/>
          <w:bCs/>
          <w:i/>
          <w:iCs/>
          <w:color w:val="0070C0"/>
          <w:sz w:val="20"/>
          <w:szCs w:val="20"/>
        </w:rPr>
        <w:t>. Lauren Grayson stated that they should include that the city’s solid waste provider donates a dumpster every clean-up event</w:t>
      </w:r>
      <w:r w:rsidR="0065031A">
        <w:rPr>
          <w:rFonts w:ascii="Times New Roman" w:hAnsi="Times New Roman" w:cs="Times New Roman"/>
          <w:bCs/>
          <w:i/>
          <w:iCs/>
          <w:color w:val="0070C0"/>
          <w:sz w:val="20"/>
          <w:szCs w:val="20"/>
        </w:rPr>
        <w:t xml:space="preserve">. </w:t>
      </w:r>
    </w:p>
    <w:p w14:paraId="58A74F7F" w14:textId="5CB9100E" w:rsidR="00154548" w:rsidRDefault="001321DB"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Tammy Butler read</w:t>
      </w:r>
      <w:r w:rsidR="00EF0765">
        <w:rPr>
          <w:rFonts w:ascii="Times New Roman" w:hAnsi="Times New Roman" w:cs="Times New Roman"/>
          <w:bCs/>
          <w:i/>
          <w:iCs/>
          <w:color w:val="0070C0"/>
          <w:sz w:val="20"/>
          <w:szCs w:val="20"/>
        </w:rPr>
        <w:t xml:space="preserve"> section 2. Describe how your community supported </w:t>
      </w:r>
      <w:r w:rsidR="005B52AA">
        <w:rPr>
          <w:rFonts w:ascii="Times New Roman" w:hAnsi="Times New Roman" w:cs="Times New Roman"/>
          <w:bCs/>
          <w:i/>
          <w:iCs/>
          <w:color w:val="0070C0"/>
          <w:sz w:val="20"/>
          <w:szCs w:val="20"/>
        </w:rPr>
        <w:t xml:space="preserve">source reduction, recycling, reuse and composting </w:t>
      </w:r>
      <w:r w:rsidR="003B5470">
        <w:rPr>
          <w:rFonts w:ascii="Times New Roman" w:hAnsi="Times New Roman" w:cs="Times New Roman"/>
          <w:bCs/>
          <w:i/>
          <w:iCs/>
          <w:color w:val="0070C0"/>
          <w:sz w:val="20"/>
          <w:szCs w:val="20"/>
        </w:rPr>
        <w:t>to divert materials from landfill spaces. She then stated that next year will be great for this topic with them planning on getting the compost class</w:t>
      </w:r>
      <w:r w:rsidR="0052347C">
        <w:rPr>
          <w:rFonts w:ascii="Times New Roman" w:hAnsi="Times New Roman" w:cs="Times New Roman"/>
          <w:bCs/>
          <w:i/>
          <w:iCs/>
          <w:color w:val="0070C0"/>
          <w:sz w:val="20"/>
          <w:szCs w:val="20"/>
        </w:rPr>
        <w:t xml:space="preserve">. Traci Stowers </w:t>
      </w:r>
      <w:r w:rsidR="000D2F0D">
        <w:rPr>
          <w:rFonts w:ascii="Times New Roman" w:hAnsi="Times New Roman" w:cs="Times New Roman"/>
          <w:bCs/>
          <w:i/>
          <w:iCs/>
          <w:color w:val="0070C0"/>
          <w:sz w:val="20"/>
          <w:szCs w:val="20"/>
        </w:rPr>
        <w:t>put;</w:t>
      </w:r>
      <w:r w:rsidR="0052347C">
        <w:rPr>
          <w:rFonts w:ascii="Times New Roman" w:hAnsi="Times New Roman" w:cs="Times New Roman"/>
          <w:bCs/>
          <w:i/>
          <w:iCs/>
          <w:color w:val="0070C0"/>
          <w:sz w:val="20"/>
          <w:szCs w:val="20"/>
        </w:rPr>
        <w:t xml:space="preserve"> one way our community has </w:t>
      </w:r>
      <w:r w:rsidR="000005FC">
        <w:rPr>
          <w:rFonts w:ascii="Times New Roman" w:hAnsi="Times New Roman" w:cs="Times New Roman"/>
          <w:bCs/>
          <w:i/>
          <w:iCs/>
          <w:color w:val="0070C0"/>
          <w:sz w:val="20"/>
          <w:szCs w:val="20"/>
        </w:rPr>
        <w:t xml:space="preserve">supported our mission to clean up our village is we have quite a few metal collectors </w:t>
      </w:r>
      <w:r w:rsidR="00CC0322">
        <w:rPr>
          <w:rFonts w:ascii="Times New Roman" w:hAnsi="Times New Roman" w:cs="Times New Roman"/>
          <w:bCs/>
          <w:i/>
          <w:iCs/>
          <w:color w:val="0070C0"/>
          <w:sz w:val="20"/>
          <w:szCs w:val="20"/>
        </w:rPr>
        <w:t>that live in town. These locals will take a trailer and drive around tow</w:t>
      </w:r>
      <w:r w:rsidR="00151456">
        <w:rPr>
          <w:rFonts w:ascii="Times New Roman" w:hAnsi="Times New Roman" w:cs="Times New Roman"/>
          <w:bCs/>
          <w:i/>
          <w:iCs/>
          <w:color w:val="0070C0"/>
          <w:sz w:val="20"/>
          <w:szCs w:val="20"/>
        </w:rPr>
        <w:t>n</w:t>
      </w:r>
      <w:r w:rsidR="00CC0322">
        <w:rPr>
          <w:rFonts w:ascii="Times New Roman" w:hAnsi="Times New Roman" w:cs="Times New Roman"/>
          <w:bCs/>
          <w:i/>
          <w:iCs/>
          <w:color w:val="0070C0"/>
          <w:sz w:val="20"/>
          <w:szCs w:val="20"/>
        </w:rPr>
        <w:t xml:space="preserve"> picking up </w:t>
      </w:r>
      <w:r w:rsidR="00151456">
        <w:rPr>
          <w:rFonts w:ascii="Times New Roman" w:hAnsi="Times New Roman" w:cs="Times New Roman"/>
          <w:bCs/>
          <w:i/>
          <w:iCs/>
          <w:color w:val="0070C0"/>
          <w:sz w:val="20"/>
          <w:szCs w:val="20"/>
        </w:rPr>
        <w:t xml:space="preserve">metal such as old </w:t>
      </w:r>
      <w:r w:rsidR="006D2643">
        <w:rPr>
          <w:rFonts w:ascii="Times New Roman" w:hAnsi="Times New Roman" w:cs="Times New Roman"/>
          <w:bCs/>
          <w:i/>
          <w:iCs/>
          <w:color w:val="0070C0"/>
          <w:sz w:val="20"/>
          <w:szCs w:val="20"/>
        </w:rPr>
        <w:t xml:space="preserve">broken appliances, </w:t>
      </w:r>
      <w:r w:rsidR="00151456">
        <w:rPr>
          <w:rFonts w:ascii="Times New Roman" w:hAnsi="Times New Roman" w:cs="Times New Roman"/>
          <w:bCs/>
          <w:i/>
          <w:iCs/>
          <w:color w:val="0070C0"/>
          <w:sz w:val="20"/>
          <w:szCs w:val="20"/>
        </w:rPr>
        <w:t xml:space="preserve">lawn </w:t>
      </w:r>
      <w:r w:rsidR="00CD069F">
        <w:rPr>
          <w:rFonts w:ascii="Times New Roman" w:hAnsi="Times New Roman" w:cs="Times New Roman"/>
          <w:bCs/>
          <w:i/>
          <w:iCs/>
          <w:color w:val="0070C0"/>
          <w:sz w:val="20"/>
          <w:szCs w:val="20"/>
        </w:rPr>
        <w:t>equipment</w:t>
      </w:r>
      <w:r w:rsidR="00151456">
        <w:rPr>
          <w:rFonts w:ascii="Times New Roman" w:hAnsi="Times New Roman" w:cs="Times New Roman"/>
          <w:bCs/>
          <w:i/>
          <w:iCs/>
          <w:color w:val="0070C0"/>
          <w:sz w:val="20"/>
          <w:szCs w:val="20"/>
        </w:rPr>
        <w:t xml:space="preserve">, trampolines and other </w:t>
      </w:r>
      <w:r w:rsidR="005358C0">
        <w:rPr>
          <w:rFonts w:ascii="Times New Roman" w:hAnsi="Times New Roman" w:cs="Times New Roman"/>
          <w:bCs/>
          <w:i/>
          <w:iCs/>
          <w:color w:val="0070C0"/>
          <w:sz w:val="20"/>
          <w:szCs w:val="20"/>
        </w:rPr>
        <w:t xml:space="preserve">items that keeps the heavy haul low and allows </w:t>
      </w:r>
      <w:r w:rsidR="00A45BAD">
        <w:rPr>
          <w:rFonts w:ascii="Times New Roman" w:hAnsi="Times New Roman" w:cs="Times New Roman"/>
          <w:bCs/>
          <w:i/>
          <w:iCs/>
          <w:color w:val="0070C0"/>
          <w:sz w:val="20"/>
          <w:szCs w:val="20"/>
        </w:rPr>
        <w:t xml:space="preserve">more </w:t>
      </w:r>
      <w:r w:rsidR="005358C0">
        <w:rPr>
          <w:rFonts w:ascii="Times New Roman" w:hAnsi="Times New Roman" w:cs="Times New Roman"/>
          <w:bCs/>
          <w:i/>
          <w:iCs/>
          <w:color w:val="0070C0"/>
          <w:sz w:val="20"/>
          <w:szCs w:val="20"/>
        </w:rPr>
        <w:t>space on the trash trucks</w:t>
      </w:r>
      <w:r w:rsidR="00A45BAD">
        <w:rPr>
          <w:rFonts w:ascii="Times New Roman" w:hAnsi="Times New Roman" w:cs="Times New Roman"/>
          <w:bCs/>
          <w:i/>
          <w:iCs/>
          <w:color w:val="0070C0"/>
          <w:sz w:val="20"/>
          <w:szCs w:val="20"/>
        </w:rPr>
        <w:t xml:space="preserve">. </w:t>
      </w:r>
      <w:r w:rsidR="000D2F0D">
        <w:rPr>
          <w:rFonts w:ascii="Times New Roman" w:hAnsi="Times New Roman" w:cs="Times New Roman"/>
          <w:bCs/>
          <w:i/>
          <w:iCs/>
          <w:color w:val="0070C0"/>
          <w:sz w:val="20"/>
          <w:szCs w:val="20"/>
        </w:rPr>
        <w:t>It</w:t>
      </w:r>
      <w:r w:rsidR="00A45BAD">
        <w:rPr>
          <w:rFonts w:ascii="Times New Roman" w:hAnsi="Times New Roman" w:cs="Times New Roman"/>
          <w:bCs/>
          <w:i/>
          <w:iCs/>
          <w:color w:val="0070C0"/>
          <w:sz w:val="20"/>
          <w:szCs w:val="20"/>
        </w:rPr>
        <w:t xml:space="preserve"> also gives the individuals extra money when they turn it in to the recycling places. We as the committee </w:t>
      </w:r>
      <w:r w:rsidR="00CD069F">
        <w:rPr>
          <w:rFonts w:ascii="Times New Roman" w:hAnsi="Times New Roman" w:cs="Times New Roman"/>
          <w:bCs/>
          <w:i/>
          <w:iCs/>
          <w:color w:val="0070C0"/>
          <w:sz w:val="20"/>
          <w:szCs w:val="20"/>
        </w:rPr>
        <w:t xml:space="preserve">helped our residents recycle and reuse over 100 pieces of fallen trees creating our Christmas craft. These ornaments </w:t>
      </w:r>
      <w:r w:rsidR="00CF275C">
        <w:rPr>
          <w:rFonts w:ascii="Times New Roman" w:hAnsi="Times New Roman" w:cs="Times New Roman"/>
          <w:bCs/>
          <w:i/>
          <w:iCs/>
          <w:color w:val="0070C0"/>
          <w:sz w:val="20"/>
          <w:szCs w:val="20"/>
        </w:rPr>
        <w:t>that the children make can be used many times over the years and created a collectible for them to hold on to. Soft plastic recycling</w:t>
      </w:r>
      <w:r w:rsidR="00A841EB">
        <w:rPr>
          <w:rFonts w:ascii="Times New Roman" w:hAnsi="Times New Roman" w:cs="Times New Roman"/>
          <w:bCs/>
          <w:i/>
          <w:iCs/>
          <w:color w:val="0070C0"/>
          <w:sz w:val="20"/>
          <w:szCs w:val="20"/>
        </w:rPr>
        <w:t xml:space="preserve"> is another way the community </w:t>
      </w:r>
      <w:r w:rsidR="00A93F8C">
        <w:rPr>
          <w:rFonts w:ascii="Times New Roman" w:hAnsi="Times New Roman" w:cs="Times New Roman"/>
          <w:bCs/>
          <w:i/>
          <w:iCs/>
          <w:color w:val="0070C0"/>
          <w:sz w:val="20"/>
          <w:szCs w:val="20"/>
        </w:rPr>
        <w:t>supports our waste reduction campaign with our collection bin located at City Hall</w:t>
      </w:r>
      <w:r w:rsidR="00465AD5">
        <w:rPr>
          <w:rFonts w:ascii="Times New Roman" w:hAnsi="Times New Roman" w:cs="Times New Roman"/>
          <w:bCs/>
          <w:i/>
          <w:iCs/>
          <w:color w:val="0070C0"/>
          <w:sz w:val="20"/>
          <w:szCs w:val="20"/>
        </w:rPr>
        <w:t xml:space="preserve">. This gives residents a central location to take unwanted plastic bags and keeps them out of landfills. </w:t>
      </w:r>
    </w:p>
    <w:p w14:paraId="674BADAC" w14:textId="222A098A" w:rsidR="00B140B3" w:rsidRDefault="00B14158"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Litter law and Illegal Dumping Enforcement: Describe community efforts to </w:t>
      </w:r>
      <w:r w:rsidR="00183B03">
        <w:rPr>
          <w:rFonts w:ascii="Times New Roman" w:hAnsi="Times New Roman" w:cs="Times New Roman"/>
          <w:bCs/>
          <w:i/>
          <w:iCs/>
          <w:color w:val="0070C0"/>
          <w:sz w:val="20"/>
          <w:szCs w:val="20"/>
        </w:rPr>
        <w:t xml:space="preserve">educate and work with law enforcement personnel, city or state, </w:t>
      </w:r>
      <w:r w:rsidR="00523644">
        <w:rPr>
          <w:rFonts w:ascii="Times New Roman" w:hAnsi="Times New Roman" w:cs="Times New Roman"/>
          <w:bCs/>
          <w:i/>
          <w:iCs/>
          <w:color w:val="0070C0"/>
          <w:sz w:val="20"/>
          <w:szCs w:val="20"/>
        </w:rPr>
        <w:t>to review lo</w:t>
      </w:r>
      <w:r w:rsidR="00DE43E2">
        <w:rPr>
          <w:rFonts w:ascii="Times New Roman" w:hAnsi="Times New Roman" w:cs="Times New Roman"/>
          <w:bCs/>
          <w:i/>
          <w:iCs/>
          <w:color w:val="0070C0"/>
          <w:sz w:val="20"/>
          <w:szCs w:val="20"/>
        </w:rPr>
        <w:t>c</w:t>
      </w:r>
      <w:r w:rsidR="00523644">
        <w:rPr>
          <w:rFonts w:ascii="Times New Roman" w:hAnsi="Times New Roman" w:cs="Times New Roman"/>
          <w:bCs/>
          <w:i/>
          <w:iCs/>
          <w:color w:val="0070C0"/>
          <w:sz w:val="20"/>
          <w:szCs w:val="20"/>
        </w:rPr>
        <w:t xml:space="preserve">al and state litter laws. </w:t>
      </w:r>
      <w:r w:rsidR="00534269">
        <w:rPr>
          <w:rFonts w:ascii="Times New Roman" w:hAnsi="Times New Roman" w:cs="Times New Roman"/>
          <w:bCs/>
          <w:i/>
          <w:iCs/>
          <w:color w:val="0070C0"/>
          <w:sz w:val="20"/>
          <w:szCs w:val="20"/>
        </w:rPr>
        <w:t xml:space="preserve">Including litter abatement and/or illegal dumping. </w:t>
      </w:r>
      <w:r w:rsidR="00DE43E2">
        <w:rPr>
          <w:rFonts w:ascii="Times New Roman" w:hAnsi="Times New Roman" w:cs="Times New Roman"/>
          <w:bCs/>
          <w:i/>
          <w:iCs/>
          <w:color w:val="0070C0"/>
          <w:sz w:val="20"/>
          <w:szCs w:val="20"/>
        </w:rPr>
        <w:t xml:space="preserve">Tammy Butler then read what was written as an answer in that section. </w:t>
      </w:r>
      <w:r w:rsidR="00051F53">
        <w:rPr>
          <w:rFonts w:ascii="Times New Roman" w:hAnsi="Times New Roman" w:cs="Times New Roman"/>
          <w:bCs/>
          <w:i/>
          <w:iCs/>
          <w:color w:val="0070C0"/>
          <w:sz w:val="20"/>
          <w:szCs w:val="20"/>
        </w:rPr>
        <w:t xml:space="preserve">Tammy Butler then mentioned that they have </w:t>
      </w:r>
      <w:r w:rsidR="00CD03D6">
        <w:rPr>
          <w:rFonts w:ascii="Times New Roman" w:hAnsi="Times New Roman" w:cs="Times New Roman"/>
          <w:bCs/>
          <w:i/>
          <w:iCs/>
          <w:color w:val="0070C0"/>
          <w:sz w:val="20"/>
          <w:szCs w:val="20"/>
        </w:rPr>
        <w:t xml:space="preserve">2 No Dumping signs up along with the Turtle Crossing and it was just approved for the Alligator Crossing as well. </w:t>
      </w:r>
      <w:r w:rsidR="00394160">
        <w:rPr>
          <w:rFonts w:ascii="Times New Roman" w:hAnsi="Times New Roman" w:cs="Times New Roman"/>
          <w:bCs/>
          <w:i/>
          <w:iCs/>
          <w:color w:val="0070C0"/>
          <w:sz w:val="20"/>
          <w:szCs w:val="20"/>
        </w:rPr>
        <w:t xml:space="preserve">Lauren Grayson mentioned that she has been doing code </w:t>
      </w:r>
      <w:r w:rsidR="003927AF">
        <w:rPr>
          <w:rFonts w:ascii="Times New Roman" w:hAnsi="Times New Roman" w:cs="Times New Roman"/>
          <w:bCs/>
          <w:i/>
          <w:iCs/>
          <w:color w:val="0070C0"/>
          <w:sz w:val="20"/>
          <w:szCs w:val="20"/>
        </w:rPr>
        <w:t>enforcement,</w:t>
      </w:r>
      <w:r w:rsidR="00394160">
        <w:rPr>
          <w:rFonts w:ascii="Times New Roman" w:hAnsi="Times New Roman" w:cs="Times New Roman"/>
          <w:bCs/>
          <w:i/>
          <w:iCs/>
          <w:color w:val="0070C0"/>
          <w:sz w:val="20"/>
          <w:szCs w:val="20"/>
        </w:rPr>
        <w:t xml:space="preserve"> and it asks at the bottom what the ordinances for the city are. </w:t>
      </w:r>
      <w:r w:rsidR="005E12BB">
        <w:rPr>
          <w:rFonts w:ascii="Times New Roman" w:hAnsi="Times New Roman" w:cs="Times New Roman"/>
          <w:bCs/>
          <w:i/>
          <w:iCs/>
          <w:color w:val="0070C0"/>
          <w:sz w:val="20"/>
          <w:szCs w:val="20"/>
        </w:rPr>
        <w:t xml:space="preserve">Lauren Grayson </w:t>
      </w:r>
      <w:r w:rsidR="00060C15">
        <w:rPr>
          <w:rFonts w:ascii="Times New Roman" w:hAnsi="Times New Roman" w:cs="Times New Roman"/>
          <w:bCs/>
          <w:i/>
          <w:iCs/>
          <w:color w:val="0070C0"/>
          <w:sz w:val="20"/>
          <w:szCs w:val="20"/>
        </w:rPr>
        <w:t xml:space="preserve">suggested writing that the committee helps to identify the areas of </w:t>
      </w:r>
      <w:r w:rsidR="00685DBE">
        <w:rPr>
          <w:rFonts w:ascii="Times New Roman" w:hAnsi="Times New Roman" w:cs="Times New Roman"/>
          <w:bCs/>
          <w:i/>
          <w:iCs/>
          <w:color w:val="0070C0"/>
          <w:sz w:val="20"/>
          <w:szCs w:val="20"/>
        </w:rPr>
        <w:t>concern,</w:t>
      </w:r>
      <w:r w:rsidR="00060C15">
        <w:rPr>
          <w:rFonts w:ascii="Times New Roman" w:hAnsi="Times New Roman" w:cs="Times New Roman"/>
          <w:bCs/>
          <w:i/>
          <w:iCs/>
          <w:color w:val="0070C0"/>
          <w:sz w:val="20"/>
          <w:szCs w:val="20"/>
        </w:rPr>
        <w:t xml:space="preserve"> </w:t>
      </w:r>
      <w:r w:rsidR="00067734">
        <w:rPr>
          <w:rFonts w:ascii="Times New Roman" w:hAnsi="Times New Roman" w:cs="Times New Roman"/>
          <w:bCs/>
          <w:i/>
          <w:iCs/>
          <w:color w:val="0070C0"/>
          <w:sz w:val="20"/>
          <w:szCs w:val="20"/>
        </w:rPr>
        <w:t>and the code enforcement identifies the property owner to enforce the laws</w:t>
      </w:r>
      <w:r w:rsidR="00403B51">
        <w:rPr>
          <w:rFonts w:ascii="Times New Roman" w:hAnsi="Times New Roman" w:cs="Times New Roman"/>
          <w:bCs/>
          <w:i/>
          <w:iCs/>
          <w:color w:val="0070C0"/>
          <w:sz w:val="20"/>
          <w:szCs w:val="20"/>
        </w:rPr>
        <w:t>/ordinances so that these issues may be addressed</w:t>
      </w:r>
      <w:r w:rsidR="00EC7D3C">
        <w:rPr>
          <w:rFonts w:ascii="Times New Roman" w:hAnsi="Times New Roman" w:cs="Times New Roman"/>
          <w:bCs/>
          <w:i/>
          <w:iCs/>
          <w:color w:val="0070C0"/>
          <w:sz w:val="20"/>
          <w:szCs w:val="20"/>
        </w:rPr>
        <w:t xml:space="preserve"> and they may be notified of the situation</w:t>
      </w:r>
      <w:r w:rsidR="002B62B2">
        <w:rPr>
          <w:rFonts w:ascii="Times New Roman" w:hAnsi="Times New Roman" w:cs="Times New Roman"/>
          <w:bCs/>
          <w:i/>
          <w:iCs/>
          <w:color w:val="0070C0"/>
          <w:sz w:val="20"/>
          <w:szCs w:val="20"/>
        </w:rPr>
        <w:t xml:space="preserve">. </w:t>
      </w:r>
    </w:p>
    <w:p w14:paraId="1CEC5BDB" w14:textId="47BD87F4" w:rsidR="00E721C7" w:rsidRDefault="00E33718"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2</w:t>
      </w:r>
      <w:r w:rsidR="003927AF">
        <w:rPr>
          <w:rFonts w:ascii="Times New Roman" w:hAnsi="Times New Roman" w:cs="Times New Roman"/>
          <w:bCs/>
          <w:i/>
          <w:iCs/>
          <w:color w:val="0070C0"/>
          <w:sz w:val="20"/>
          <w:szCs w:val="20"/>
        </w:rPr>
        <w:t>. Describe</w:t>
      </w:r>
      <w:r>
        <w:rPr>
          <w:rFonts w:ascii="Times New Roman" w:hAnsi="Times New Roman" w:cs="Times New Roman"/>
          <w:bCs/>
          <w:i/>
          <w:iCs/>
          <w:color w:val="0070C0"/>
          <w:sz w:val="20"/>
          <w:szCs w:val="20"/>
        </w:rPr>
        <w:t xml:space="preserve"> community efforts against nuisance issues such as </w:t>
      </w:r>
      <w:r w:rsidR="00FF7DF2">
        <w:rPr>
          <w:rFonts w:ascii="Times New Roman" w:hAnsi="Times New Roman" w:cs="Times New Roman"/>
          <w:bCs/>
          <w:i/>
          <w:iCs/>
          <w:color w:val="0070C0"/>
          <w:sz w:val="20"/>
          <w:szCs w:val="20"/>
        </w:rPr>
        <w:t>graffiti</w:t>
      </w:r>
      <w:r>
        <w:rPr>
          <w:rFonts w:ascii="Times New Roman" w:hAnsi="Times New Roman" w:cs="Times New Roman"/>
          <w:bCs/>
          <w:i/>
          <w:iCs/>
          <w:color w:val="0070C0"/>
          <w:sz w:val="20"/>
          <w:szCs w:val="20"/>
        </w:rPr>
        <w:t xml:space="preserve">, </w:t>
      </w:r>
      <w:r w:rsidR="00597A1B">
        <w:rPr>
          <w:rFonts w:ascii="Times New Roman" w:hAnsi="Times New Roman" w:cs="Times New Roman"/>
          <w:bCs/>
          <w:i/>
          <w:iCs/>
          <w:color w:val="0070C0"/>
          <w:sz w:val="20"/>
          <w:szCs w:val="20"/>
        </w:rPr>
        <w:t xml:space="preserve">grass and weed violations, </w:t>
      </w:r>
      <w:r w:rsidR="00FF7DF2">
        <w:rPr>
          <w:rFonts w:ascii="Times New Roman" w:hAnsi="Times New Roman" w:cs="Times New Roman"/>
          <w:bCs/>
          <w:i/>
          <w:iCs/>
          <w:color w:val="0070C0"/>
          <w:sz w:val="20"/>
          <w:szCs w:val="20"/>
        </w:rPr>
        <w:t>dilapidated</w:t>
      </w:r>
      <w:r w:rsidR="00597A1B">
        <w:rPr>
          <w:rFonts w:ascii="Times New Roman" w:hAnsi="Times New Roman" w:cs="Times New Roman"/>
          <w:bCs/>
          <w:i/>
          <w:iCs/>
          <w:color w:val="0070C0"/>
          <w:sz w:val="20"/>
          <w:szCs w:val="20"/>
        </w:rPr>
        <w:t xml:space="preserve"> structures, junk vehicles, </w:t>
      </w:r>
      <w:r w:rsidR="00792872">
        <w:rPr>
          <w:rFonts w:ascii="Times New Roman" w:hAnsi="Times New Roman" w:cs="Times New Roman"/>
          <w:bCs/>
          <w:i/>
          <w:iCs/>
          <w:color w:val="0070C0"/>
          <w:sz w:val="20"/>
          <w:szCs w:val="20"/>
        </w:rPr>
        <w:t>and similar issues. Traci Stowers stated that she had put that since we are a small village we do not have a code enforcement officer</w:t>
      </w:r>
      <w:r w:rsidR="00B97739">
        <w:rPr>
          <w:rFonts w:ascii="Times New Roman" w:hAnsi="Times New Roman" w:cs="Times New Roman"/>
          <w:bCs/>
          <w:i/>
          <w:iCs/>
          <w:color w:val="0070C0"/>
          <w:sz w:val="20"/>
          <w:szCs w:val="20"/>
        </w:rPr>
        <w:t xml:space="preserve">. City Hall officials work with the Marshal’s Department to enforce the already in place </w:t>
      </w:r>
      <w:r w:rsidR="00925002">
        <w:rPr>
          <w:rFonts w:ascii="Times New Roman" w:hAnsi="Times New Roman" w:cs="Times New Roman"/>
          <w:bCs/>
          <w:i/>
          <w:iCs/>
          <w:color w:val="0070C0"/>
          <w:sz w:val="20"/>
          <w:szCs w:val="20"/>
        </w:rPr>
        <w:t>ordinances on overgrown yards, junk cars, and</w:t>
      </w:r>
      <w:r w:rsidR="00F34327">
        <w:rPr>
          <w:rFonts w:ascii="Times New Roman" w:hAnsi="Times New Roman" w:cs="Times New Roman"/>
          <w:bCs/>
          <w:i/>
          <w:iCs/>
          <w:color w:val="0070C0"/>
          <w:sz w:val="20"/>
          <w:szCs w:val="20"/>
        </w:rPr>
        <w:t xml:space="preserve"> trash on residents properties</w:t>
      </w:r>
      <w:r w:rsidR="0003325A">
        <w:rPr>
          <w:rFonts w:ascii="Times New Roman" w:hAnsi="Times New Roman" w:cs="Times New Roman"/>
          <w:bCs/>
          <w:i/>
          <w:iCs/>
          <w:color w:val="0070C0"/>
          <w:sz w:val="20"/>
          <w:szCs w:val="20"/>
        </w:rPr>
        <w:t xml:space="preserve">, summoning residents to speak with the judge to speak about these issues has helped people to take </w:t>
      </w:r>
      <w:r w:rsidR="00FF7DF2">
        <w:rPr>
          <w:rFonts w:ascii="Times New Roman" w:hAnsi="Times New Roman" w:cs="Times New Roman"/>
          <w:bCs/>
          <w:i/>
          <w:iCs/>
          <w:color w:val="0070C0"/>
          <w:sz w:val="20"/>
          <w:szCs w:val="20"/>
        </w:rPr>
        <w:t xml:space="preserve">care of their property more also avoid fines if they take immediate action to rectify the problem. </w:t>
      </w:r>
      <w:r w:rsidR="00AA244F">
        <w:rPr>
          <w:rFonts w:ascii="Times New Roman" w:hAnsi="Times New Roman" w:cs="Times New Roman"/>
          <w:bCs/>
          <w:i/>
          <w:iCs/>
          <w:color w:val="0070C0"/>
          <w:sz w:val="20"/>
          <w:szCs w:val="20"/>
        </w:rPr>
        <w:t xml:space="preserve">Our </w:t>
      </w:r>
      <w:r w:rsidR="003927AF">
        <w:rPr>
          <w:rFonts w:ascii="Times New Roman" w:hAnsi="Times New Roman" w:cs="Times New Roman"/>
          <w:bCs/>
          <w:i/>
          <w:iCs/>
          <w:color w:val="0070C0"/>
          <w:sz w:val="20"/>
          <w:szCs w:val="20"/>
        </w:rPr>
        <w:t>historic</w:t>
      </w:r>
      <w:r w:rsidR="00AA244F">
        <w:rPr>
          <w:rFonts w:ascii="Times New Roman" w:hAnsi="Times New Roman" w:cs="Times New Roman"/>
          <w:bCs/>
          <w:i/>
          <w:iCs/>
          <w:color w:val="0070C0"/>
          <w:sz w:val="20"/>
          <w:szCs w:val="20"/>
        </w:rPr>
        <w:t xml:space="preserve"> cleaning kits </w:t>
      </w:r>
      <w:r w:rsidR="00685DBE">
        <w:rPr>
          <w:rFonts w:ascii="Times New Roman" w:hAnsi="Times New Roman" w:cs="Times New Roman"/>
          <w:bCs/>
          <w:i/>
          <w:iCs/>
          <w:color w:val="0070C0"/>
          <w:sz w:val="20"/>
          <w:szCs w:val="20"/>
        </w:rPr>
        <w:t>donated by</w:t>
      </w:r>
      <w:r w:rsidR="00AA244F">
        <w:rPr>
          <w:rFonts w:ascii="Times New Roman" w:hAnsi="Times New Roman" w:cs="Times New Roman"/>
          <w:bCs/>
          <w:i/>
          <w:iCs/>
          <w:color w:val="0070C0"/>
          <w:sz w:val="20"/>
          <w:szCs w:val="20"/>
        </w:rPr>
        <w:t xml:space="preserve"> the area Lions</w:t>
      </w:r>
      <w:r w:rsidR="002657A1">
        <w:rPr>
          <w:rFonts w:ascii="Times New Roman" w:hAnsi="Times New Roman" w:cs="Times New Roman"/>
          <w:bCs/>
          <w:i/>
          <w:iCs/>
          <w:color w:val="0070C0"/>
          <w:sz w:val="20"/>
          <w:szCs w:val="20"/>
        </w:rPr>
        <w:t xml:space="preserve"> Clubs help with the removal of </w:t>
      </w:r>
      <w:r w:rsidR="00CA6B60">
        <w:rPr>
          <w:rFonts w:ascii="Times New Roman" w:hAnsi="Times New Roman" w:cs="Times New Roman"/>
          <w:bCs/>
          <w:i/>
          <w:iCs/>
          <w:color w:val="0070C0"/>
          <w:sz w:val="20"/>
          <w:szCs w:val="20"/>
        </w:rPr>
        <w:t>graffiti</w:t>
      </w:r>
      <w:r w:rsidR="002657A1">
        <w:rPr>
          <w:rFonts w:ascii="Times New Roman" w:hAnsi="Times New Roman" w:cs="Times New Roman"/>
          <w:bCs/>
          <w:i/>
          <w:iCs/>
          <w:color w:val="0070C0"/>
          <w:sz w:val="20"/>
          <w:szCs w:val="20"/>
        </w:rPr>
        <w:t xml:space="preserve"> on these markers </w:t>
      </w:r>
      <w:r w:rsidR="00CA6B60">
        <w:rPr>
          <w:rFonts w:ascii="Times New Roman" w:hAnsi="Times New Roman" w:cs="Times New Roman"/>
          <w:bCs/>
          <w:i/>
          <w:iCs/>
          <w:color w:val="0070C0"/>
          <w:sz w:val="20"/>
          <w:szCs w:val="20"/>
        </w:rPr>
        <w:t xml:space="preserve">throughout the year that residents have helped by adopting to keep clean. </w:t>
      </w:r>
    </w:p>
    <w:p w14:paraId="7EC36CFF" w14:textId="0A04F565" w:rsidR="00A01B97" w:rsidRDefault="000C6735"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1</w:t>
      </w:r>
      <w:r w:rsidR="00CD27FA">
        <w:rPr>
          <w:rFonts w:ascii="Times New Roman" w:hAnsi="Times New Roman" w:cs="Times New Roman"/>
          <w:bCs/>
          <w:i/>
          <w:iCs/>
          <w:color w:val="0070C0"/>
          <w:sz w:val="20"/>
          <w:szCs w:val="20"/>
        </w:rPr>
        <w:t>. Describe</w:t>
      </w:r>
      <w:r w:rsidR="00762407">
        <w:rPr>
          <w:rFonts w:ascii="Times New Roman" w:hAnsi="Times New Roman" w:cs="Times New Roman"/>
          <w:bCs/>
          <w:i/>
          <w:iCs/>
          <w:color w:val="0070C0"/>
          <w:sz w:val="20"/>
          <w:szCs w:val="20"/>
        </w:rPr>
        <w:t xml:space="preserve"> any positive changes impact</w:t>
      </w:r>
      <w:r w:rsidR="00E5670B">
        <w:rPr>
          <w:rFonts w:ascii="Times New Roman" w:hAnsi="Times New Roman" w:cs="Times New Roman"/>
          <w:bCs/>
          <w:i/>
          <w:iCs/>
          <w:color w:val="0070C0"/>
          <w:sz w:val="20"/>
          <w:szCs w:val="20"/>
        </w:rPr>
        <w:t xml:space="preserve">ed your community programming this year. Do you have </w:t>
      </w:r>
      <w:r w:rsidR="000347FA">
        <w:rPr>
          <w:rFonts w:ascii="Times New Roman" w:hAnsi="Times New Roman" w:cs="Times New Roman"/>
          <w:bCs/>
          <w:i/>
          <w:iCs/>
          <w:color w:val="0070C0"/>
          <w:sz w:val="20"/>
          <w:szCs w:val="20"/>
        </w:rPr>
        <w:t xml:space="preserve">any community efforts success that are specific to this </w:t>
      </w:r>
      <w:r w:rsidR="003E6EA6">
        <w:rPr>
          <w:rFonts w:ascii="Times New Roman" w:hAnsi="Times New Roman" w:cs="Times New Roman"/>
          <w:bCs/>
          <w:i/>
          <w:iCs/>
          <w:color w:val="0070C0"/>
          <w:sz w:val="20"/>
          <w:szCs w:val="20"/>
        </w:rPr>
        <w:t>year’s</w:t>
      </w:r>
      <w:r w:rsidR="000347FA">
        <w:rPr>
          <w:rFonts w:ascii="Times New Roman" w:hAnsi="Times New Roman" w:cs="Times New Roman"/>
          <w:bCs/>
          <w:i/>
          <w:iCs/>
          <w:color w:val="0070C0"/>
          <w:sz w:val="20"/>
          <w:szCs w:val="20"/>
        </w:rPr>
        <w:t xml:space="preserve"> </w:t>
      </w:r>
      <w:r w:rsidR="003E6EA6">
        <w:rPr>
          <w:rFonts w:ascii="Times New Roman" w:hAnsi="Times New Roman" w:cs="Times New Roman"/>
          <w:bCs/>
          <w:i/>
          <w:iCs/>
          <w:color w:val="0070C0"/>
          <w:sz w:val="20"/>
          <w:szCs w:val="20"/>
        </w:rPr>
        <w:t>accomplishments?</w:t>
      </w:r>
      <w:r w:rsidR="000347FA">
        <w:rPr>
          <w:rFonts w:ascii="Times New Roman" w:hAnsi="Times New Roman" w:cs="Times New Roman"/>
          <w:bCs/>
          <w:i/>
          <w:iCs/>
          <w:color w:val="0070C0"/>
          <w:sz w:val="20"/>
          <w:szCs w:val="20"/>
        </w:rPr>
        <w:t xml:space="preserve"> Traci Stowers </w:t>
      </w:r>
      <w:r w:rsidR="003E6EA6">
        <w:rPr>
          <w:rFonts w:ascii="Times New Roman" w:hAnsi="Times New Roman" w:cs="Times New Roman"/>
          <w:bCs/>
          <w:i/>
          <w:iCs/>
          <w:color w:val="0070C0"/>
          <w:sz w:val="20"/>
          <w:szCs w:val="20"/>
        </w:rPr>
        <w:t xml:space="preserve">commented that she had wrote about the Turtle Crossing signs. </w:t>
      </w:r>
      <w:r w:rsidR="000938FB">
        <w:rPr>
          <w:rFonts w:ascii="Times New Roman" w:hAnsi="Times New Roman" w:cs="Times New Roman"/>
          <w:bCs/>
          <w:i/>
          <w:iCs/>
          <w:color w:val="0070C0"/>
          <w:sz w:val="20"/>
          <w:szCs w:val="20"/>
        </w:rPr>
        <w:t xml:space="preserve">Tammy Butler stated that Alderman David Galloway stated that Beautification loves their </w:t>
      </w:r>
      <w:r w:rsidR="003927AF">
        <w:rPr>
          <w:rFonts w:ascii="Times New Roman" w:hAnsi="Times New Roman" w:cs="Times New Roman"/>
          <w:bCs/>
          <w:i/>
          <w:iCs/>
          <w:color w:val="0070C0"/>
          <w:sz w:val="20"/>
          <w:szCs w:val="20"/>
        </w:rPr>
        <w:t>signs,</w:t>
      </w:r>
      <w:r w:rsidR="005A0BF4">
        <w:rPr>
          <w:rFonts w:ascii="Times New Roman" w:hAnsi="Times New Roman" w:cs="Times New Roman"/>
          <w:bCs/>
          <w:i/>
          <w:iCs/>
          <w:color w:val="0070C0"/>
          <w:sz w:val="20"/>
          <w:szCs w:val="20"/>
        </w:rPr>
        <w:t xml:space="preserve"> and she said that it has gotten a lot of positive feedback</w:t>
      </w:r>
      <w:r w:rsidR="00FF6795">
        <w:rPr>
          <w:rFonts w:ascii="Times New Roman" w:hAnsi="Times New Roman" w:cs="Times New Roman"/>
          <w:bCs/>
          <w:i/>
          <w:iCs/>
          <w:color w:val="0070C0"/>
          <w:sz w:val="20"/>
          <w:szCs w:val="20"/>
        </w:rPr>
        <w:t>.</w:t>
      </w:r>
      <w:r w:rsidR="00165C3B">
        <w:rPr>
          <w:rFonts w:ascii="Times New Roman" w:hAnsi="Times New Roman" w:cs="Times New Roman"/>
          <w:bCs/>
          <w:i/>
          <w:iCs/>
          <w:color w:val="0070C0"/>
          <w:sz w:val="20"/>
          <w:szCs w:val="20"/>
        </w:rPr>
        <w:t xml:space="preserve"> Traci Stowers </w:t>
      </w:r>
      <w:r w:rsidR="002541E6">
        <w:rPr>
          <w:rFonts w:ascii="Times New Roman" w:hAnsi="Times New Roman" w:cs="Times New Roman"/>
          <w:bCs/>
          <w:i/>
          <w:iCs/>
          <w:color w:val="0070C0"/>
          <w:sz w:val="20"/>
          <w:szCs w:val="20"/>
        </w:rPr>
        <w:t xml:space="preserve">read a section of the answer that Hurricane Beryl had </w:t>
      </w:r>
      <w:r w:rsidR="004F2529">
        <w:rPr>
          <w:rFonts w:ascii="Times New Roman" w:hAnsi="Times New Roman" w:cs="Times New Roman"/>
          <w:bCs/>
          <w:i/>
          <w:iCs/>
          <w:color w:val="0070C0"/>
          <w:sz w:val="20"/>
          <w:szCs w:val="20"/>
        </w:rPr>
        <w:t xml:space="preserve">left a </w:t>
      </w:r>
      <w:r w:rsidR="003927AF">
        <w:rPr>
          <w:rFonts w:ascii="Times New Roman" w:hAnsi="Times New Roman" w:cs="Times New Roman"/>
          <w:bCs/>
          <w:i/>
          <w:iCs/>
          <w:color w:val="0070C0"/>
          <w:sz w:val="20"/>
          <w:szCs w:val="20"/>
        </w:rPr>
        <w:t>disaster,</w:t>
      </w:r>
      <w:r w:rsidR="004F2529">
        <w:rPr>
          <w:rFonts w:ascii="Times New Roman" w:hAnsi="Times New Roman" w:cs="Times New Roman"/>
          <w:bCs/>
          <w:i/>
          <w:iCs/>
          <w:color w:val="0070C0"/>
          <w:sz w:val="20"/>
          <w:szCs w:val="20"/>
        </w:rPr>
        <w:t xml:space="preserve"> and the </w:t>
      </w:r>
      <w:r w:rsidR="00F77265">
        <w:rPr>
          <w:rFonts w:ascii="Times New Roman" w:hAnsi="Times New Roman" w:cs="Times New Roman"/>
          <w:bCs/>
          <w:i/>
          <w:iCs/>
          <w:color w:val="0070C0"/>
          <w:sz w:val="20"/>
          <w:szCs w:val="20"/>
        </w:rPr>
        <w:t>year</w:t>
      </w:r>
      <w:r w:rsidR="004F2529">
        <w:rPr>
          <w:rFonts w:ascii="Times New Roman" w:hAnsi="Times New Roman" w:cs="Times New Roman"/>
          <w:bCs/>
          <w:i/>
          <w:iCs/>
          <w:color w:val="0070C0"/>
          <w:sz w:val="20"/>
          <w:szCs w:val="20"/>
        </w:rPr>
        <w:t xml:space="preserve"> help program was started from </w:t>
      </w:r>
      <w:r w:rsidR="003927AF">
        <w:rPr>
          <w:rFonts w:ascii="Times New Roman" w:hAnsi="Times New Roman" w:cs="Times New Roman"/>
          <w:bCs/>
          <w:i/>
          <w:iCs/>
          <w:color w:val="0070C0"/>
          <w:sz w:val="20"/>
          <w:szCs w:val="20"/>
        </w:rPr>
        <w:t>that,</w:t>
      </w:r>
      <w:r w:rsidR="00F77265">
        <w:rPr>
          <w:rFonts w:ascii="Times New Roman" w:hAnsi="Times New Roman" w:cs="Times New Roman"/>
          <w:bCs/>
          <w:i/>
          <w:iCs/>
          <w:color w:val="0070C0"/>
          <w:sz w:val="20"/>
          <w:szCs w:val="20"/>
        </w:rPr>
        <w:t xml:space="preserve"> and they have been able to help many families with yard maintenance and removal of tree logs and other debris. </w:t>
      </w:r>
      <w:r w:rsidR="00C8461B">
        <w:rPr>
          <w:rFonts w:ascii="Times New Roman" w:hAnsi="Times New Roman" w:cs="Times New Roman"/>
          <w:bCs/>
          <w:i/>
          <w:iCs/>
          <w:color w:val="0070C0"/>
          <w:sz w:val="20"/>
          <w:szCs w:val="20"/>
        </w:rPr>
        <w:t xml:space="preserve">She then stated that she may also have photos of them hauling trees out of the </w:t>
      </w:r>
      <w:r w:rsidR="00CD27FA">
        <w:rPr>
          <w:rFonts w:ascii="Times New Roman" w:hAnsi="Times New Roman" w:cs="Times New Roman"/>
          <w:bCs/>
          <w:i/>
          <w:iCs/>
          <w:color w:val="0070C0"/>
          <w:sz w:val="20"/>
          <w:szCs w:val="20"/>
        </w:rPr>
        <w:t>neighbors’</w:t>
      </w:r>
      <w:r w:rsidR="00C8461B">
        <w:rPr>
          <w:rFonts w:ascii="Times New Roman" w:hAnsi="Times New Roman" w:cs="Times New Roman"/>
          <w:bCs/>
          <w:i/>
          <w:iCs/>
          <w:color w:val="0070C0"/>
          <w:sz w:val="20"/>
          <w:szCs w:val="20"/>
        </w:rPr>
        <w:t xml:space="preserve"> yards. </w:t>
      </w:r>
      <w:r w:rsidR="00CB60B3">
        <w:rPr>
          <w:rFonts w:ascii="Times New Roman" w:hAnsi="Times New Roman" w:cs="Times New Roman"/>
          <w:bCs/>
          <w:i/>
          <w:iCs/>
          <w:color w:val="0070C0"/>
          <w:sz w:val="20"/>
          <w:szCs w:val="20"/>
        </w:rPr>
        <w:t xml:space="preserve">Tammy Butler mentioned that whatever photos anyone has they need to be turned into Lauren asap. </w:t>
      </w:r>
    </w:p>
    <w:p w14:paraId="1C529B34" w14:textId="1CD7FFC9" w:rsidR="00E40A99" w:rsidRDefault="007F4015"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2. Explain how your community’s </w:t>
      </w:r>
      <w:r w:rsidR="00000BE0">
        <w:rPr>
          <w:rFonts w:ascii="Times New Roman" w:hAnsi="Times New Roman" w:cs="Times New Roman"/>
          <w:bCs/>
          <w:i/>
          <w:iCs/>
          <w:color w:val="0070C0"/>
          <w:sz w:val="20"/>
          <w:szCs w:val="20"/>
        </w:rPr>
        <w:t>overall</w:t>
      </w:r>
      <w:r>
        <w:rPr>
          <w:rFonts w:ascii="Times New Roman" w:hAnsi="Times New Roman" w:cs="Times New Roman"/>
          <w:bCs/>
          <w:i/>
          <w:iCs/>
          <w:color w:val="0070C0"/>
          <w:sz w:val="20"/>
          <w:szCs w:val="20"/>
        </w:rPr>
        <w:t xml:space="preserve"> </w:t>
      </w:r>
      <w:r w:rsidR="00000BE0">
        <w:rPr>
          <w:rFonts w:ascii="Times New Roman" w:hAnsi="Times New Roman" w:cs="Times New Roman"/>
          <w:bCs/>
          <w:i/>
          <w:iCs/>
          <w:color w:val="0070C0"/>
          <w:sz w:val="20"/>
          <w:szCs w:val="20"/>
        </w:rPr>
        <w:t>environmental</w:t>
      </w:r>
      <w:r>
        <w:rPr>
          <w:rFonts w:ascii="Times New Roman" w:hAnsi="Times New Roman" w:cs="Times New Roman"/>
          <w:bCs/>
          <w:i/>
          <w:iCs/>
          <w:color w:val="0070C0"/>
          <w:sz w:val="20"/>
          <w:szCs w:val="20"/>
        </w:rPr>
        <w:t xml:space="preserve"> efforts</w:t>
      </w:r>
      <w:r w:rsidR="00000BE0">
        <w:rPr>
          <w:rFonts w:ascii="Times New Roman" w:hAnsi="Times New Roman" w:cs="Times New Roman"/>
          <w:bCs/>
          <w:i/>
          <w:iCs/>
          <w:color w:val="0070C0"/>
          <w:sz w:val="20"/>
          <w:szCs w:val="20"/>
        </w:rPr>
        <w:t xml:space="preserve"> have made your community a better place to live. </w:t>
      </w:r>
      <w:r w:rsidR="00C34B9C">
        <w:rPr>
          <w:rFonts w:ascii="Times New Roman" w:hAnsi="Times New Roman" w:cs="Times New Roman"/>
          <w:bCs/>
          <w:i/>
          <w:iCs/>
          <w:color w:val="0070C0"/>
          <w:sz w:val="20"/>
          <w:szCs w:val="20"/>
        </w:rPr>
        <w:t xml:space="preserve">Tammy Butler mentioned that they could put with the </w:t>
      </w:r>
      <w:r w:rsidR="006E3E29">
        <w:rPr>
          <w:rFonts w:ascii="Times New Roman" w:hAnsi="Times New Roman" w:cs="Times New Roman"/>
          <w:bCs/>
          <w:i/>
          <w:iCs/>
          <w:color w:val="0070C0"/>
          <w:sz w:val="20"/>
          <w:szCs w:val="20"/>
        </w:rPr>
        <w:t>amount</w:t>
      </w:r>
      <w:r w:rsidR="00C34B9C">
        <w:rPr>
          <w:rFonts w:ascii="Times New Roman" w:hAnsi="Times New Roman" w:cs="Times New Roman"/>
          <w:bCs/>
          <w:i/>
          <w:iCs/>
          <w:color w:val="0070C0"/>
          <w:sz w:val="20"/>
          <w:szCs w:val="20"/>
        </w:rPr>
        <w:t xml:space="preserve"> of trash that is picked up it is a cleaner place to live. </w:t>
      </w:r>
      <w:r w:rsidR="006E3E29">
        <w:rPr>
          <w:rFonts w:ascii="Times New Roman" w:hAnsi="Times New Roman" w:cs="Times New Roman"/>
          <w:bCs/>
          <w:i/>
          <w:iCs/>
          <w:color w:val="0070C0"/>
          <w:sz w:val="20"/>
          <w:szCs w:val="20"/>
        </w:rPr>
        <w:t xml:space="preserve">Regina Tidwell suggested </w:t>
      </w:r>
      <w:r w:rsidR="001A0456">
        <w:rPr>
          <w:rFonts w:ascii="Times New Roman" w:hAnsi="Times New Roman" w:cs="Times New Roman"/>
          <w:bCs/>
          <w:i/>
          <w:iCs/>
          <w:color w:val="0070C0"/>
          <w:sz w:val="20"/>
          <w:szCs w:val="20"/>
        </w:rPr>
        <w:t xml:space="preserve">that with keeping it cleaner we are protecting our local wildlife as well. </w:t>
      </w:r>
      <w:r w:rsidR="00E85F70">
        <w:rPr>
          <w:rFonts w:ascii="Times New Roman" w:hAnsi="Times New Roman" w:cs="Times New Roman"/>
          <w:bCs/>
          <w:i/>
          <w:iCs/>
          <w:color w:val="0070C0"/>
          <w:sz w:val="20"/>
          <w:szCs w:val="20"/>
        </w:rPr>
        <w:t xml:space="preserve">Tammy Butler added that we are adjacent to a wildlife refuge and a bird </w:t>
      </w:r>
      <w:r w:rsidR="00685DBE">
        <w:rPr>
          <w:rFonts w:ascii="Times New Roman" w:hAnsi="Times New Roman" w:cs="Times New Roman"/>
          <w:bCs/>
          <w:i/>
          <w:iCs/>
          <w:color w:val="0070C0"/>
          <w:sz w:val="20"/>
          <w:szCs w:val="20"/>
        </w:rPr>
        <w:t>sanctuary,</w:t>
      </w:r>
      <w:r w:rsidR="003927AF">
        <w:rPr>
          <w:rFonts w:ascii="Times New Roman" w:hAnsi="Times New Roman" w:cs="Times New Roman"/>
          <w:bCs/>
          <w:i/>
          <w:iCs/>
          <w:color w:val="0070C0"/>
          <w:sz w:val="20"/>
          <w:szCs w:val="20"/>
        </w:rPr>
        <w:t xml:space="preserve"> and we are located on the national mig</w:t>
      </w:r>
      <w:r w:rsidR="00AB255D">
        <w:rPr>
          <w:rFonts w:ascii="Times New Roman" w:hAnsi="Times New Roman" w:cs="Times New Roman"/>
          <w:bCs/>
          <w:i/>
          <w:iCs/>
          <w:color w:val="0070C0"/>
          <w:sz w:val="20"/>
          <w:szCs w:val="20"/>
        </w:rPr>
        <w:t xml:space="preserve">ratory </w:t>
      </w:r>
      <w:r w:rsidR="00FF75CB">
        <w:rPr>
          <w:rFonts w:ascii="Times New Roman" w:hAnsi="Times New Roman" w:cs="Times New Roman"/>
          <w:bCs/>
          <w:i/>
          <w:iCs/>
          <w:color w:val="0070C0"/>
          <w:sz w:val="20"/>
          <w:szCs w:val="20"/>
        </w:rPr>
        <w:t>route</w:t>
      </w:r>
      <w:r w:rsidR="00767973">
        <w:rPr>
          <w:rFonts w:ascii="Times New Roman" w:hAnsi="Times New Roman" w:cs="Times New Roman"/>
          <w:bCs/>
          <w:i/>
          <w:iCs/>
          <w:color w:val="0070C0"/>
          <w:sz w:val="20"/>
          <w:szCs w:val="20"/>
        </w:rPr>
        <w:t xml:space="preserve">. Tammy Butler added that protecting wildlife is near and dear to our hearts. </w:t>
      </w:r>
    </w:p>
    <w:p w14:paraId="37875D39" w14:textId="6EDCD9B7" w:rsidR="008513A0" w:rsidRPr="00155F01" w:rsidRDefault="008513A0" w:rsidP="00C30252">
      <w:pPr>
        <w:tabs>
          <w:tab w:val="left" w:pos="720"/>
          <w:tab w:val="left" w:pos="1440"/>
          <w:tab w:val="left" w:pos="2160"/>
          <w:tab w:val="left" w:pos="2820"/>
        </w:tabs>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The committee then began sending photos to Lauren Grayson</w:t>
      </w:r>
      <w:r w:rsidR="00B63070">
        <w:rPr>
          <w:rFonts w:ascii="Times New Roman" w:hAnsi="Times New Roman" w:cs="Times New Roman"/>
          <w:bCs/>
          <w:i/>
          <w:iCs/>
          <w:color w:val="0070C0"/>
          <w:sz w:val="20"/>
          <w:szCs w:val="20"/>
        </w:rPr>
        <w:t xml:space="preserve"> to be sent along with the application. </w:t>
      </w:r>
    </w:p>
    <w:p w14:paraId="176D3C2E" w14:textId="3210E316" w:rsidR="00C30252" w:rsidRDefault="00C30252" w:rsidP="00C30252">
      <w:pPr>
        <w:rPr>
          <w:rFonts w:ascii="Times New Roman" w:hAnsi="Times New Roman" w:cs="Times New Roman"/>
          <w:b/>
          <w:bCs/>
          <w:kern w:val="0"/>
          <w:sz w:val="22"/>
          <w:szCs w:val="22"/>
          <w14:ligatures w14:val="none"/>
        </w:rPr>
      </w:pPr>
      <w:r w:rsidRPr="00E43987">
        <w:rPr>
          <w:rFonts w:ascii="Times New Roman" w:hAnsi="Times New Roman" w:cs="Times New Roman"/>
          <w:b/>
          <w:bCs/>
          <w:kern w:val="0"/>
          <w:sz w:val="22"/>
          <w:szCs w:val="22"/>
          <w14:ligatures w14:val="none"/>
        </w:rPr>
        <w:t>6.</w:t>
      </w:r>
      <w:r w:rsidRPr="00E43987">
        <w:rPr>
          <w:rFonts w:ascii="Times New Roman" w:hAnsi="Times New Roman" w:cs="Times New Roman"/>
          <w:b/>
          <w:bCs/>
          <w:kern w:val="0"/>
          <w:sz w:val="22"/>
          <w:szCs w:val="22"/>
          <w14:ligatures w14:val="none"/>
        </w:rPr>
        <w:tab/>
        <w:t>FUTURE AGENDA ITEMS</w:t>
      </w:r>
    </w:p>
    <w:p w14:paraId="5A77E2C8" w14:textId="5E0E45B1" w:rsidR="0027229E" w:rsidRPr="006B7935" w:rsidRDefault="00524BD6" w:rsidP="00C30252">
      <w:pPr>
        <w:rPr>
          <w:rFonts w:ascii="Times New Roman" w:hAnsi="Times New Roman" w:cs="Times New Roman"/>
          <w:i/>
          <w:iCs/>
          <w:color w:val="0070C0"/>
          <w:kern w:val="0"/>
          <w:sz w:val="20"/>
          <w:szCs w:val="20"/>
          <w14:ligatures w14:val="none"/>
        </w:rPr>
      </w:pPr>
      <w:r>
        <w:rPr>
          <w:rFonts w:ascii="Times New Roman" w:hAnsi="Times New Roman" w:cs="Times New Roman"/>
          <w:b/>
          <w:bCs/>
          <w:kern w:val="0"/>
          <w:sz w:val="22"/>
          <w:szCs w:val="22"/>
          <w14:ligatures w14:val="none"/>
        </w:rPr>
        <w:t>*</w:t>
      </w:r>
      <w:r w:rsidR="006B7935">
        <w:rPr>
          <w:rFonts w:ascii="Times New Roman" w:hAnsi="Times New Roman" w:cs="Times New Roman"/>
          <w:i/>
          <w:iCs/>
          <w:color w:val="0070C0"/>
          <w:kern w:val="0"/>
          <w:sz w:val="20"/>
          <w:szCs w:val="20"/>
          <w14:ligatures w14:val="none"/>
        </w:rPr>
        <w:t xml:space="preserve">Request The Facts to attend the next city wide clean-up. </w:t>
      </w:r>
    </w:p>
    <w:p w14:paraId="54AA7EDC" w14:textId="77649FF0" w:rsidR="00C30252" w:rsidRDefault="00C30252" w:rsidP="00C30252">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lastRenderedPageBreak/>
        <w:t>7.</w:t>
      </w:r>
      <w:r>
        <w:rPr>
          <w:rFonts w:ascii="Times New Roman" w:hAnsi="Times New Roman" w:cs="Times New Roman"/>
          <w:b/>
          <w:bCs/>
          <w:kern w:val="0"/>
          <w:sz w:val="22"/>
          <w:szCs w:val="22"/>
          <w14:ligatures w14:val="none"/>
        </w:rPr>
        <w:tab/>
        <w:t>ADJOURN</w:t>
      </w:r>
    </w:p>
    <w:p w14:paraId="6D3750BF" w14:textId="7705A1E7" w:rsidR="00085C07" w:rsidRPr="00085C07" w:rsidRDefault="00085C07" w:rsidP="00C30252">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10:56am. Traci Stowers </w:t>
      </w:r>
      <w:r w:rsidR="00F57449">
        <w:rPr>
          <w:rFonts w:ascii="Times New Roman" w:hAnsi="Times New Roman" w:cs="Times New Roman"/>
          <w:i/>
          <w:iCs/>
          <w:color w:val="0070C0"/>
          <w:kern w:val="0"/>
          <w:sz w:val="20"/>
          <w:szCs w:val="20"/>
          <w14:ligatures w14:val="none"/>
        </w:rPr>
        <w:t>made</w:t>
      </w:r>
      <w:r>
        <w:rPr>
          <w:rFonts w:ascii="Times New Roman" w:hAnsi="Times New Roman" w:cs="Times New Roman"/>
          <w:i/>
          <w:iCs/>
          <w:color w:val="0070C0"/>
          <w:kern w:val="0"/>
          <w:sz w:val="20"/>
          <w:szCs w:val="20"/>
          <w14:ligatures w14:val="none"/>
        </w:rPr>
        <w:t xml:space="preserve"> a motion to adjourn. Regina Tidwell seconded the motion. All were in favor. None opposed. Motion carried. Workshop adjourned. </w:t>
      </w:r>
    </w:p>
    <w:p w14:paraId="2BD1A912" w14:textId="77777777" w:rsidR="00C30252" w:rsidRDefault="00C30252" w:rsidP="00C30252">
      <w:pPr>
        <w:spacing w:line="259" w:lineRule="auto"/>
        <w:ind w:left="2880" w:firstLine="720"/>
        <w:contextualSpacing/>
        <w:jc w:val="both"/>
        <w:rPr>
          <w:rFonts w:ascii="Times New Roman" w:eastAsia="Times New Roman" w:hAnsi="Times New Roman" w:cs="Times New Roman"/>
          <w:b/>
          <w:bCs/>
          <w:kern w:val="0"/>
          <w14:ligatures w14:val="none"/>
        </w:rPr>
      </w:pPr>
    </w:p>
    <w:p w14:paraId="254FE7A4" w14:textId="77777777" w:rsidR="00C30252" w:rsidRPr="00FE6D3A" w:rsidRDefault="00C30252" w:rsidP="00C30252">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057638BA" w14:textId="6D8DDECE" w:rsidR="00C30252" w:rsidRPr="00FE6D3A" w:rsidRDefault="00C30252" w:rsidP="00C30252">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etin Board at the City Hall on the</w:t>
      </w:r>
      <w:r>
        <w:rPr>
          <w:rFonts w:ascii="Times New Roman" w:eastAsia="Times New Roman" w:hAnsi="Times New Roman" w:cs="Times New Roman"/>
          <w:bCs/>
          <w:kern w:val="0"/>
          <w:sz w:val="22"/>
          <w:szCs w:val="22"/>
          <w:vertAlign w:val="superscript"/>
          <w14:ligatures w14:val="none"/>
        </w:rPr>
        <w:t xml:space="preserve"> </w:t>
      </w:r>
      <w:r w:rsidR="009F1FC2">
        <w:rPr>
          <w:rFonts w:ascii="Times New Roman" w:eastAsia="Times New Roman" w:hAnsi="Times New Roman" w:cs="Times New Roman"/>
          <w:bCs/>
          <w:kern w:val="0"/>
          <w:sz w:val="22"/>
          <w:szCs w:val="22"/>
          <w:vertAlign w:val="superscript"/>
          <w14:ligatures w14:val="none"/>
        </w:rPr>
        <w:t xml:space="preserve"> </w:t>
      </w:r>
      <w:r w:rsidR="007A05C2">
        <w:rPr>
          <w:rFonts w:ascii="Times New Roman" w:eastAsia="Times New Roman" w:hAnsi="Times New Roman" w:cs="Times New Roman"/>
          <w:bCs/>
          <w:kern w:val="0"/>
          <w:sz w:val="22"/>
          <w:szCs w:val="22"/>
          <w14:ligatures w14:val="none"/>
        </w:rPr>
        <w:t>3</w:t>
      </w:r>
      <w:r w:rsidR="00EE2834" w:rsidRPr="00EE2834">
        <w:rPr>
          <w:rFonts w:ascii="Times New Roman" w:eastAsia="Times New Roman" w:hAnsi="Times New Roman" w:cs="Times New Roman"/>
          <w:bCs/>
          <w:kern w:val="0"/>
          <w:sz w:val="22"/>
          <w:szCs w:val="22"/>
          <w:vertAlign w:val="superscript"/>
          <w14:ligatures w14:val="none"/>
        </w:rPr>
        <w:t>rd</w:t>
      </w:r>
      <w:r w:rsidR="00EE2834">
        <w:rPr>
          <w:rFonts w:ascii="Times New Roman" w:eastAsia="Times New Roman" w:hAnsi="Times New Roman" w:cs="Times New Roman"/>
          <w:bCs/>
          <w:kern w:val="0"/>
          <w:sz w:val="22"/>
          <w:szCs w:val="22"/>
          <w14:ligatures w14:val="none"/>
        </w:rPr>
        <w:tab/>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w:t>
      </w:r>
      <w:r w:rsidR="008F2304">
        <w:rPr>
          <w:rFonts w:ascii="Times New Roman" w:eastAsia="Times New Roman" w:hAnsi="Times New Roman" w:cs="Times New Roman"/>
          <w:bCs/>
          <w:kern w:val="0"/>
          <w:sz w:val="22"/>
          <w:szCs w:val="22"/>
          <w14:ligatures w14:val="none"/>
        </w:rPr>
        <w:t>February</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236AE940" w14:textId="77777777" w:rsidR="00C30252" w:rsidRDefault="00C30252" w:rsidP="00C30252">
      <w:pPr>
        <w:tabs>
          <w:tab w:val="left" w:pos="1005"/>
        </w:tabs>
        <w:spacing w:after="0" w:line="240" w:lineRule="auto"/>
        <w:rPr>
          <w:rFonts w:ascii="Times New Roman" w:hAnsi="Times New Roman" w:cs="Times New Roman"/>
          <w:b/>
          <w:kern w:val="0"/>
          <w:sz w:val="22"/>
          <w:szCs w:val="23"/>
          <w14:ligatures w14:val="none"/>
        </w:rPr>
      </w:pPr>
    </w:p>
    <w:p w14:paraId="57830022" w14:textId="77777777" w:rsidR="00C30252" w:rsidRDefault="00C30252" w:rsidP="00C30252">
      <w:pPr>
        <w:tabs>
          <w:tab w:val="left" w:pos="1005"/>
        </w:tabs>
        <w:spacing w:after="0" w:line="240" w:lineRule="auto"/>
        <w:rPr>
          <w:rFonts w:ascii="Times New Roman" w:hAnsi="Times New Roman" w:cs="Times New Roman"/>
          <w:b/>
          <w:kern w:val="0"/>
          <w:sz w:val="22"/>
          <w:szCs w:val="23"/>
          <w14:ligatures w14:val="none"/>
        </w:rPr>
      </w:pPr>
    </w:p>
    <w:p w14:paraId="57A907EB" w14:textId="77777777" w:rsidR="00C30252" w:rsidRDefault="00C30252" w:rsidP="00C30252">
      <w:pPr>
        <w:tabs>
          <w:tab w:val="left" w:pos="1005"/>
        </w:tabs>
        <w:spacing w:after="0" w:line="240" w:lineRule="auto"/>
        <w:rPr>
          <w:rFonts w:ascii="Times New Roman" w:eastAsia="Times New Roman" w:hAnsi="Times New Roman" w:cs="Times New Roman"/>
          <w:kern w:val="0"/>
          <w:sz w:val="22"/>
          <w:szCs w:val="22"/>
          <w14:ligatures w14:val="none"/>
        </w:rPr>
      </w:pPr>
    </w:p>
    <w:p w14:paraId="0AA1ADF9" w14:textId="77777777" w:rsidR="00C30252" w:rsidRPr="00FE6D3A" w:rsidRDefault="00C30252" w:rsidP="00C30252">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779BD6A3" w14:textId="77777777" w:rsidR="00C30252" w:rsidRDefault="00C30252" w:rsidP="00C30252">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3086195C" w14:textId="77777777" w:rsidR="00C30252" w:rsidRPr="00FE6D3A" w:rsidRDefault="00C30252" w:rsidP="00C30252">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2387B8DD" w14:textId="77777777" w:rsidR="00C30252" w:rsidRPr="00FE6D3A" w:rsidRDefault="00C30252" w:rsidP="00C30252">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28CBB2FB" w14:textId="77777777" w:rsidR="00C30252" w:rsidRPr="00FE6D3A" w:rsidRDefault="00C30252" w:rsidP="00C30252">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299DFF9B" w14:textId="77777777" w:rsidR="00C30252" w:rsidRPr="00FE6D3A" w:rsidRDefault="00C30252" w:rsidP="00C3025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p w14:paraId="2D63AE88" w14:textId="77777777" w:rsidR="00C30252" w:rsidRPr="006A5A47" w:rsidRDefault="00C30252" w:rsidP="00C30252">
      <w:pPr>
        <w:ind w:left="1440" w:hanging="720"/>
        <w:rPr>
          <w:rFonts w:ascii="Times New Roman" w:hAnsi="Times New Roman" w:cs="Times New Roman"/>
        </w:rPr>
      </w:pPr>
    </w:p>
    <w:p w14:paraId="642B6D59" w14:textId="77777777" w:rsidR="00C30252" w:rsidRDefault="00C30252" w:rsidP="00C30252"/>
    <w:p w14:paraId="710ED648" w14:textId="77777777" w:rsidR="00C30252" w:rsidRDefault="00C30252" w:rsidP="00C30252"/>
    <w:p w14:paraId="70BE5BE3" w14:textId="51D7FC24" w:rsidR="00C30252" w:rsidRDefault="00C30252" w:rsidP="00C30252">
      <w:pPr>
        <w:tabs>
          <w:tab w:val="left" w:pos="720"/>
          <w:tab w:val="left" w:pos="1440"/>
          <w:tab w:val="left" w:pos="2160"/>
          <w:tab w:val="left" w:pos="2820"/>
        </w:tabs>
        <w:rPr>
          <w:rFonts w:ascii="Times New Roman" w:hAnsi="Times New Roman" w:cs="Times New Roman"/>
          <w:b/>
        </w:rPr>
      </w:pPr>
      <w:r>
        <w:rPr>
          <w:rFonts w:ascii="Times New Roman" w:hAnsi="Times New Roman" w:cs="Times New Roman"/>
          <w:b/>
        </w:rPr>
        <w:tab/>
      </w:r>
    </w:p>
    <w:p w14:paraId="6EF9D357" w14:textId="77777777" w:rsidR="00C30252" w:rsidRDefault="00C30252" w:rsidP="00C30252"/>
    <w:p w14:paraId="75BC770D" w14:textId="77777777" w:rsidR="00C30252" w:rsidRDefault="00C30252"/>
    <w:sectPr w:rsidR="00C30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0A58E" w14:textId="77777777" w:rsidR="00424063" w:rsidRDefault="00424063" w:rsidP="00C30252">
      <w:pPr>
        <w:spacing w:after="0" w:line="240" w:lineRule="auto"/>
      </w:pPr>
      <w:r>
        <w:separator/>
      </w:r>
    </w:p>
  </w:endnote>
  <w:endnote w:type="continuationSeparator" w:id="0">
    <w:p w14:paraId="3E6C3C09" w14:textId="77777777" w:rsidR="00424063" w:rsidRDefault="00424063" w:rsidP="00C3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CC31" w14:textId="77777777" w:rsidR="00424063" w:rsidRDefault="00424063" w:rsidP="00C30252">
      <w:pPr>
        <w:spacing w:after="0" w:line="240" w:lineRule="auto"/>
      </w:pPr>
      <w:r>
        <w:separator/>
      </w:r>
    </w:p>
  </w:footnote>
  <w:footnote w:type="continuationSeparator" w:id="0">
    <w:p w14:paraId="0BCE31C4" w14:textId="77777777" w:rsidR="00424063" w:rsidRDefault="00424063" w:rsidP="00C302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52"/>
    <w:rsid w:val="000005FC"/>
    <w:rsid w:val="00000BE0"/>
    <w:rsid w:val="0003325A"/>
    <w:rsid w:val="000347FA"/>
    <w:rsid w:val="00037EDA"/>
    <w:rsid w:val="00051F53"/>
    <w:rsid w:val="00060C15"/>
    <w:rsid w:val="000626A1"/>
    <w:rsid w:val="00067734"/>
    <w:rsid w:val="00085C07"/>
    <w:rsid w:val="000938FB"/>
    <w:rsid w:val="000A46E1"/>
    <w:rsid w:val="000B1A09"/>
    <w:rsid w:val="000C6735"/>
    <w:rsid w:val="000D11A3"/>
    <w:rsid w:val="000D1E26"/>
    <w:rsid w:val="000D2F0D"/>
    <w:rsid w:val="001321DB"/>
    <w:rsid w:val="00151456"/>
    <w:rsid w:val="001530A3"/>
    <w:rsid w:val="00154548"/>
    <w:rsid w:val="00155F01"/>
    <w:rsid w:val="00157339"/>
    <w:rsid w:val="00165C3B"/>
    <w:rsid w:val="00176EA3"/>
    <w:rsid w:val="00183B03"/>
    <w:rsid w:val="001869B6"/>
    <w:rsid w:val="001A0456"/>
    <w:rsid w:val="001A0AB4"/>
    <w:rsid w:val="001A1DE0"/>
    <w:rsid w:val="00221C02"/>
    <w:rsid w:val="00225003"/>
    <w:rsid w:val="00250BDD"/>
    <w:rsid w:val="002541E6"/>
    <w:rsid w:val="002657A1"/>
    <w:rsid w:val="0027229E"/>
    <w:rsid w:val="002B62B2"/>
    <w:rsid w:val="002E598F"/>
    <w:rsid w:val="002E756F"/>
    <w:rsid w:val="003927AF"/>
    <w:rsid w:val="00394160"/>
    <w:rsid w:val="003B5470"/>
    <w:rsid w:val="003C529D"/>
    <w:rsid w:val="003D0735"/>
    <w:rsid w:val="003E6EA6"/>
    <w:rsid w:val="00403B51"/>
    <w:rsid w:val="00424063"/>
    <w:rsid w:val="004329D4"/>
    <w:rsid w:val="004464EF"/>
    <w:rsid w:val="00450B33"/>
    <w:rsid w:val="00465AD5"/>
    <w:rsid w:val="0047042D"/>
    <w:rsid w:val="004A05FD"/>
    <w:rsid w:val="004F2529"/>
    <w:rsid w:val="00500D6D"/>
    <w:rsid w:val="00505F15"/>
    <w:rsid w:val="0052347C"/>
    <w:rsid w:val="00523644"/>
    <w:rsid w:val="00524BD6"/>
    <w:rsid w:val="00534269"/>
    <w:rsid w:val="005358C0"/>
    <w:rsid w:val="0054626F"/>
    <w:rsid w:val="005537D1"/>
    <w:rsid w:val="005678C3"/>
    <w:rsid w:val="00597A1B"/>
    <w:rsid w:val="005A0BF4"/>
    <w:rsid w:val="005B52AA"/>
    <w:rsid w:val="005C18B5"/>
    <w:rsid w:val="005C449A"/>
    <w:rsid w:val="005E12BB"/>
    <w:rsid w:val="00601544"/>
    <w:rsid w:val="00614306"/>
    <w:rsid w:val="0065031A"/>
    <w:rsid w:val="00655B12"/>
    <w:rsid w:val="006730F5"/>
    <w:rsid w:val="00685DBE"/>
    <w:rsid w:val="00686C56"/>
    <w:rsid w:val="006B132C"/>
    <w:rsid w:val="006B7935"/>
    <w:rsid w:val="006C3179"/>
    <w:rsid w:val="006D1345"/>
    <w:rsid w:val="006D2643"/>
    <w:rsid w:val="006E3E29"/>
    <w:rsid w:val="00736D45"/>
    <w:rsid w:val="00754E38"/>
    <w:rsid w:val="00760FF8"/>
    <w:rsid w:val="00762407"/>
    <w:rsid w:val="00766A8A"/>
    <w:rsid w:val="00767973"/>
    <w:rsid w:val="007710D6"/>
    <w:rsid w:val="00791575"/>
    <w:rsid w:val="00792872"/>
    <w:rsid w:val="007A05C2"/>
    <w:rsid w:val="007A7450"/>
    <w:rsid w:val="007A7F60"/>
    <w:rsid w:val="007F4015"/>
    <w:rsid w:val="00831F2B"/>
    <w:rsid w:val="008513A0"/>
    <w:rsid w:val="008C15FF"/>
    <w:rsid w:val="008D27FF"/>
    <w:rsid w:val="008E3967"/>
    <w:rsid w:val="008F2304"/>
    <w:rsid w:val="00925002"/>
    <w:rsid w:val="00936313"/>
    <w:rsid w:val="009419A6"/>
    <w:rsid w:val="00944CD7"/>
    <w:rsid w:val="00980502"/>
    <w:rsid w:val="009972CF"/>
    <w:rsid w:val="009A6DD2"/>
    <w:rsid w:val="009F1FC2"/>
    <w:rsid w:val="00A01B97"/>
    <w:rsid w:val="00A44EBD"/>
    <w:rsid w:val="00A45BAD"/>
    <w:rsid w:val="00A841EB"/>
    <w:rsid w:val="00A93F8C"/>
    <w:rsid w:val="00AA244F"/>
    <w:rsid w:val="00AB255D"/>
    <w:rsid w:val="00AF58EA"/>
    <w:rsid w:val="00B01EAB"/>
    <w:rsid w:val="00B140B3"/>
    <w:rsid w:val="00B14158"/>
    <w:rsid w:val="00B439CA"/>
    <w:rsid w:val="00B63070"/>
    <w:rsid w:val="00B9286A"/>
    <w:rsid w:val="00B96DEE"/>
    <w:rsid w:val="00B97739"/>
    <w:rsid w:val="00BA21BF"/>
    <w:rsid w:val="00BA3CC8"/>
    <w:rsid w:val="00BB7F17"/>
    <w:rsid w:val="00BC13B6"/>
    <w:rsid w:val="00BC63E3"/>
    <w:rsid w:val="00C30252"/>
    <w:rsid w:val="00C34B9C"/>
    <w:rsid w:val="00C47C1C"/>
    <w:rsid w:val="00C512E9"/>
    <w:rsid w:val="00C8461B"/>
    <w:rsid w:val="00CA6B60"/>
    <w:rsid w:val="00CB60B3"/>
    <w:rsid w:val="00CC0322"/>
    <w:rsid w:val="00CC648B"/>
    <w:rsid w:val="00CD03D6"/>
    <w:rsid w:val="00CD069F"/>
    <w:rsid w:val="00CD27FA"/>
    <w:rsid w:val="00CF2012"/>
    <w:rsid w:val="00CF275C"/>
    <w:rsid w:val="00CF2B47"/>
    <w:rsid w:val="00D20334"/>
    <w:rsid w:val="00D4284B"/>
    <w:rsid w:val="00DC467A"/>
    <w:rsid w:val="00DE43E2"/>
    <w:rsid w:val="00DE6C95"/>
    <w:rsid w:val="00E02167"/>
    <w:rsid w:val="00E24471"/>
    <w:rsid w:val="00E33718"/>
    <w:rsid w:val="00E40A99"/>
    <w:rsid w:val="00E43987"/>
    <w:rsid w:val="00E54D90"/>
    <w:rsid w:val="00E5670B"/>
    <w:rsid w:val="00E609BD"/>
    <w:rsid w:val="00E61027"/>
    <w:rsid w:val="00E721C7"/>
    <w:rsid w:val="00E81384"/>
    <w:rsid w:val="00E85F70"/>
    <w:rsid w:val="00EB4560"/>
    <w:rsid w:val="00EC7D3C"/>
    <w:rsid w:val="00EE1D05"/>
    <w:rsid w:val="00EE1D7B"/>
    <w:rsid w:val="00EE2834"/>
    <w:rsid w:val="00EF0765"/>
    <w:rsid w:val="00F34327"/>
    <w:rsid w:val="00F57449"/>
    <w:rsid w:val="00F77265"/>
    <w:rsid w:val="00FE05F4"/>
    <w:rsid w:val="00FF6795"/>
    <w:rsid w:val="00FF75CB"/>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7C0B"/>
  <w15:chartTrackingRefBased/>
  <w15:docId w15:val="{99DFEF5E-8702-488E-856D-C6491304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52"/>
  </w:style>
  <w:style w:type="paragraph" w:styleId="Heading1">
    <w:name w:val="heading 1"/>
    <w:basedOn w:val="Normal"/>
    <w:next w:val="Normal"/>
    <w:link w:val="Heading1Char"/>
    <w:uiPriority w:val="9"/>
    <w:qFormat/>
    <w:rsid w:val="00C30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252"/>
    <w:rPr>
      <w:rFonts w:eastAsiaTheme="majorEastAsia" w:cstheme="majorBidi"/>
      <w:color w:val="272727" w:themeColor="text1" w:themeTint="D8"/>
    </w:rPr>
  </w:style>
  <w:style w:type="paragraph" w:styleId="Title">
    <w:name w:val="Title"/>
    <w:basedOn w:val="Normal"/>
    <w:next w:val="Normal"/>
    <w:link w:val="TitleChar"/>
    <w:uiPriority w:val="10"/>
    <w:qFormat/>
    <w:rsid w:val="00C30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252"/>
    <w:pPr>
      <w:spacing w:before="160"/>
      <w:jc w:val="center"/>
    </w:pPr>
    <w:rPr>
      <w:i/>
      <w:iCs/>
      <w:color w:val="404040" w:themeColor="text1" w:themeTint="BF"/>
    </w:rPr>
  </w:style>
  <w:style w:type="character" w:customStyle="1" w:styleId="QuoteChar">
    <w:name w:val="Quote Char"/>
    <w:basedOn w:val="DefaultParagraphFont"/>
    <w:link w:val="Quote"/>
    <w:uiPriority w:val="29"/>
    <w:rsid w:val="00C30252"/>
    <w:rPr>
      <w:i/>
      <w:iCs/>
      <w:color w:val="404040" w:themeColor="text1" w:themeTint="BF"/>
    </w:rPr>
  </w:style>
  <w:style w:type="paragraph" w:styleId="ListParagraph">
    <w:name w:val="List Paragraph"/>
    <w:basedOn w:val="Normal"/>
    <w:uiPriority w:val="34"/>
    <w:qFormat/>
    <w:rsid w:val="00C30252"/>
    <w:pPr>
      <w:ind w:left="720"/>
      <w:contextualSpacing/>
    </w:pPr>
  </w:style>
  <w:style w:type="character" w:styleId="IntenseEmphasis">
    <w:name w:val="Intense Emphasis"/>
    <w:basedOn w:val="DefaultParagraphFont"/>
    <w:uiPriority w:val="21"/>
    <w:qFormat/>
    <w:rsid w:val="00C30252"/>
    <w:rPr>
      <w:i/>
      <w:iCs/>
      <w:color w:val="0F4761" w:themeColor="accent1" w:themeShade="BF"/>
    </w:rPr>
  </w:style>
  <w:style w:type="paragraph" w:styleId="IntenseQuote">
    <w:name w:val="Intense Quote"/>
    <w:basedOn w:val="Normal"/>
    <w:next w:val="Normal"/>
    <w:link w:val="IntenseQuoteChar"/>
    <w:uiPriority w:val="30"/>
    <w:qFormat/>
    <w:rsid w:val="00C30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252"/>
    <w:rPr>
      <w:i/>
      <w:iCs/>
      <w:color w:val="0F4761" w:themeColor="accent1" w:themeShade="BF"/>
    </w:rPr>
  </w:style>
  <w:style w:type="character" w:styleId="IntenseReference">
    <w:name w:val="Intense Reference"/>
    <w:basedOn w:val="DefaultParagraphFont"/>
    <w:uiPriority w:val="32"/>
    <w:qFormat/>
    <w:rsid w:val="00C30252"/>
    <w:rPr>
      <w:b/>
      <w:bCs/>
      <w:smallCaps/>
      <w:color w:val="0F4761" w:themeColor="accent1" w:themeShade="BF"/>
      <w:spacing w:val="5"/>
    </w:rPr>
  </w:style>
  <w:style w:type="paragraph" w:styleId="Header">
    <w:name w:val="header"/>
    <w:basedOn w:val="Normal"/>
    <w:link w:val="HeaderChar"/>
    <w:uiPriority w:val="99"/>
    <w:unhideWhenUsed/>
    <w:rsid w:val="00C3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252"/>
  </w:style>
  <w:style w:type="paragraph" w:styleId="Footer">
    <w:name w:val="footer"/>
    <w:basedOn w:val="Normal"/>
    <w:link w:val="FooterChar"/>
    <w:uiPriority w:val="99"/>
    <w:unhideWhenUsed/>
    <w:rsid w:val="00C3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llageofjonescreektex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9443</Characters>
  <Application>Microsoft Office Word</Application>
  <DocSecurity>0</DocSecurity>
  <Lines>78</Lines>
  <Paragraphs>22</Paragraphs>
  <ScaleCrop>false</ScaleCrop>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2025-01-31T20:24:00Z</cp:lastPrinted>
  <dcterms:created xsi:type="dcterms:W3CDTF">2025-02-07T22:44:00Z</dcterms:created>
  <dcterms:modified xsi:type="dcterms:W3CDTF">2025-02-07T22:44:00Z</dcterms:modified>
</cp:coreProperties>
</file>